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87" w:rsidRDefault="00423C87" w:rsidP="007928FC">
      <w:pPr>
        <w:pStyle w:val="Standard"/>
        <w:jc w:val="center"/>
        <w:rPr>
          <w:b/>
          <w:sz w:val="32"/>
        </w:rPr>
      </w:pPr>
      <w:r w:rsidRPr="00A83CE6">
        <w:rPr>
          <w:rFonts w:eastAsia="Times New Roman" w:cs="Tahoma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5" o:title=""/>
          </v:shape>
        </w:pict>
      </w:r>
    </w:p>
    <w:p w:rsidR="00423C87" w:rsidRDefault="00423C87" w:rsidP="007928FC">
      <w:pPr>
        <w:pStyle w:val="Standard"/>
        <w:jc w:val="center"/>
        <w:rPr>
          <w:b/>
          <w:sz w:val="32"/>
        </w:rPr>
      </w:pPr>
    </w:p>
    <w:p w:rsidR="00423C87" w:rsidRDefault="00423C87" w:rsidP="007928FC">
      <w:pPr>
        <w:pStyle w:val="Standard"/>
        <w:jc w:val="center"/>
        <w:rPr>
          <w:b/>
          <w:sz w:val="32"/>
        </w:rPr>
      </w:pPr>
    </w:p>
    <w:p w:rsidR="00423C87" w:rsidRDefault="00423C87" w:rsidP="007928FC">
      <w:pPr>
        <w:pStyle w:val="Standard"/>
        <w:jc w:val="center"/>
        <w:rPr>
          <w:b/>
          <w:sz w:val="32"/>
        </w:rPr>
      </w:pPr>
      <w:r>
        <w:rPr>
          <w:b/>
          <w:sz w:val="32"/>
        </w:rPr>
        <w:t>Администрация города Кирсанова</w:t>
      </w:r>
    </w:p>
    <w:p w:rsidR="00423C87" w:rsidRDefault="00423C87" w:rsidP="007928FC">
      <w:pPr>
        <w:pStyle w:val="Heading1"/>
      </w:pPr>
      <w:r>
        <w:t>Тамбовской области</w:t>
      </w:r>
    </w:p>
    <w:p w:rsidR="00423C87" w:rsidRDefault="00423C87" w:rsidP="007928FC">
      <w:pPr>
        <w:pStyle w:val="Standard"/>
        <w:jc w:val="center"/>
        <w:rPr>
          <w:b/>
          <w:sz w:val="32"/>
        </w:rPr>
      </w:pPr>
    </w:p>
    <w:p w:rsidR="00423C87" w:rsidRDefault="00423C87" w:rsidP="007928FC">
      <w:pPr>
        <w:pStyle w:val="Heading2"/>
      </w:pPr>
      <w:r>
        <w:t>ПОСТАНОВЛЕНИЕ</w:t>
      </w:r>
    </w:p>
    <w:p w:rsidR="00423C87" w:rsidRDefault="00423C87" w:rsidP="007928FC">
      <w:pPr>
        <w:pStyle w:val="Standard"/>
        <w:tabs>
          <w:tab w:val="left" w:pos="6025"/>
        </w:tabs>
        <w:rPr>
          <w:b/>
          <w:sz w:val="48"/>
        </w:rPr>
      </w:pPr>
      <w:r>
        <w:rPr>
          <w:b/>
          <w:sz w:val="48"/>
        </w:rPr>
        <w:tab/>
      </w:r>
    </w:p>
    <w:p w:rsidR="00423C87" w:rsidRDefault="00423C87" w:rsidP="007928FC">
      <w:pPr>
        <w:pStyle w:val="Standard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«</w:t>
      </w:r>
      <w:r>
        <w:rPr>
          <w:rFonts w:ascii="Times New Roman" w:hAnsi="Times New Roman"/>
          <w:b/>
          <w:sz w:val="28"/>
          <w:u w:val="single"/>
        </w:rPr>
        <w:t xml:space="preserve">  09  </w:t>
      </w:r>
      <w:r>
        <w:rPr>
          <w:rFonts w:ascii="Times New Roman" w:hAnsi="Times New Roman"/>
          <w:b/>
          <w:sz w:val="28"/>
        </w:rPr>
        <w:t xml:space="preserve">» </w:t>
      </w:r>
      <w:r>
        <w:rPr>
          <w:rFonts w:ascii="Times New Roman" w:hAnsi="Times New Roman"/>
          <w:b/>
          <w:sz w:val="28"/>
          <w:u w:val="single"/>
        </w:rPr>
        <w:t xml:space="preserve">  января  </w:t>
      </w:r>
      <w:r>
        <w:rPr>
          <w:rFonts w:ascii="Times New Roman" w:hAnsi="Times New Roman"/>
          <w:b/>
          <w:sz w:val="28"/>
        </w:rPr>
        <w:t xml:space="preserve"> 2023г.           г. Кирсанов                      №</w:t>
      </w:r>
      <w:r>
        <w:rPr>
          <w:rFonts w:ascii="Times New Roman" w:hAnsi="Times New Roman"/>
          <w:b/>
          <w:sz w:val="28"/>
          <w:u w:val="single"/>
        </w:rPr>
        <w:t>01</w:t>
      </w:r>
    </w:p>
    <w:p w:rsidR="00423C87" w:rsidRDefault="00423C87" w:rsidP="007928FC">
      <w:pPr>
        <w:pStyle w:val="Standard"/>
        <w:jc w:val="both"/>
        <w:rPr>
          <w:rFonts w:ascii="Times New Roman" w:hAnsi="Times New Roman"/>
          <w:sz w:val="28"/>
        </w:rPr>
      </w:pPr>
    </w:p>
    <w:p w:rsidR="00423C87" w:rsidRDefault="00423C87" w:rsidP="007928FC">
      <w:pPr>
        <w:pStyle w:val="Standard"/>
        <w:jc w:val="both"/>
        <w:rPr>
          <w:rFonts w:ascii="Times New Roman" w:hAnsi="Times New Roman"/>
          <w:sz w:val="28"/>
        </w:rPr>
      </w:pPr>
    </w:p>
    <w:p w:rsidR="00423C87" w:rsidRPr="00AE217D" w:rsidRDefault="00423C87" w:rsidP="00CE3E95">
      <w:pPr>
        <w:suppressAutoHyphens/>
        <w:autoSpaceDN w:val="0"/>
        <w:spacing w:after="0" w:line="240" w:lineRule="exact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Об утверждении административного регламента предоставления </w:t>
      </w:r>
      <w:r w:rsidRPr="00AE217D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муниципальной</w:t>
      </w: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услуги «Запись на обучение по дополнительной общеобразовательной программе»</w:t>
      </w:r>
    </w:p>
    <w:p w:rsidR="00423C87" w:rsidRPr="00AE217D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423C87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eastAsia="zh-CN"/>
        </w:rPr>
      </w:pP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В соответствии с Федеральными законами от 06.10.2003 № 131-ФЗ «Об общих принципах организации местного самоуправления в Российской Федерации», от 27.07.2010 № 210-ФЗ «Об организации предоставления государственных и муниципальных услуг», от 29.12.2012 № 273-ФЗ «Об образовании в Российской Федерации», </w:t>
      </w:r>
      <w:bookmarkStart w:id="0" w:name="anchor0"/>
      <w:bookmarkEnd w:id="0"/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>приказами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программам», от 03.09.2019 № 467 «Об утверждении Целевой модели развития региональных систем дополнительного образования детей», постановлениями администрации Тамбовской от 16.04.2018 № 364 «О внедрении системы персонифицированного финансирования дополнительного образования детей на территории Тамбовской области», от 10.05.2018 № 452 «Об утверждении Концепции персонифицированного дополнительного образования детей в Тамбовской области», приказом управления образования и науки области от 21.06.2018 № 1593 «Об утверждении Правил персонифицированного финансирования дополнительного образования детей в Тамбовской области» администрация города Кирсанова</w:t>
      </w:r>
    </w:p>
    <w:p w:rsidR="00423C87" w:rsidRPr="00AE217D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>ПОСТАНОВЛЯЕТ:</w:t>
      </w:r>
    </w:p>
    <w:p w:rsidR="00423C87" w:rsidRPr="00AE217D" w:rsidRDefault="00423C87" w:rsidP="00AE217D">
      <w:pPr>
        <w:suppressAutoHyphens/>
        <w:autoSpaceDN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>1. Утвердить административный регламент предоставления муниципальной услуги «Запись на обучение по дополнительной общеобразовательной программе» согласно приложению.</w:t>
      </w:r>
    </w:p>
    <w:p w:rsidR="00423C87" w:rsidRPr="00AE217D" w:rsidRDefault="00423C87" w:rsidP="00AE217D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2. </w:t>
      </w:r>
      <w:r w:rsidRPr="00AE217D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«Кирсановский вестник», разместить на официальном сайте администрации города</w:t>
      </w:r>
      <w:r w:rsidRPr="00AE217D">
        <w:rPr>
          <w:rFonts w:ascii="Times New Roman" w:hAnsi="Times New Roman"/>
          <w:i/>
          <w:iCs/>
          <w:color w:val="000000"/>
          <w:sz w:val="28"/>
          <w:szCs w:val="28"/>
          <w:lang w:eastAsia="zh-CN"/>
        </w:rPr>
        <w:t>,</w:t>
      </w:r>
      <w:r w:rsidRPr="00AE217D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в информационно-телекоммуникационной сети «Интернет».</w:t>
      </w:r>
    </w:p>
    <w:p w:rsidR="00423C87" w:rsidRPr="00AE217D" w:rsidRDefault="00423C87" w:rsidP="00AE217D">
      <w:pPr>
        <w:pStyle w:val="Standar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E217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возложить на заместителя главы администрации города С.М. Плуталова</w:t>
      </w:r>
      <w:r w:rsidRPr="00AE217D">
        <w:rPr>
          <w:rFonts w:ascii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423C87" w:rsidRDefault="00423C87" w:rsidP="00AE217D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:rsidR="00423C87" w:rsidRDefault="00423C87" w:rsidP="00AE217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3C87" w:rsidRDefault="00423C87" w:rsidP="00AE217D">
      <w:pPr>
        <w:pStyle w:val="ConsPlusNormal"/>
        <w:widowControl/>
        <w:autoSpaceDE w:val="0"/>
        <w:ind w:firstLine="0"/>
        <w:jc w:val="both"/>
        <w:rPr>
          <w:rStyle w:val="StrongEmphasis"/>
          <w:rFonts w:ascii="Times New Roman" w:hAnsi="Times New Roman"/>
          <w:b w:val="0"/>
          <w:bCs w:val="0"/>
          <w:sz w:val="28"/>
          <w:szCs w:val="28"/>
        </w:rPr>
      </w:pPr>
      <w:r w:rsidRPr="00AE217D"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t xml:space="preserve">Глава города </w:t>
      </w:r>
      <w:r w:rsidRPr="00AE217D"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tab/>
      </w:r>
      <w:r w:rsidRPr="00AE217D"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tab/>
        <w:t xml:space="preserve">               </w:t>
      </w:r>
      <w:r w:rsidRPr="00AE217D"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tab/>
      </w:r>
      <w:r w:rsidRPr="00AE217D"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tab/>
        <w:t xml:space="preserve">                                 </w:t>
      </w:r>
      <w:r w:rsidRPr="00AE217D"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tab/>
        <w:t>С.А.Павлов</w:t>
      </w:r>
    </w:p>
    <w:p w:rsidR="00423C87" w:rsidRDefault="00423C87" w:rsidP="00AE217D">
      <w:pPr>
        <w:pStyle w:val="ConsPlusNormal"/>
        <w:widowControl/>
        <w:autoSpaceDE w:val="0"/>
        <w:ind w:firstLine="0"/>
        <w:jc w:val="both"/>
        <w:rPr>
          <w:rStyle w:val="StrongEmphasis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StrongEmphasis"/>
          <w:rFonts w:ascii="Times New Roman" w:hAnsi="Times New Roman"/>
          <w:b w:val="0"/>
          <w:bCs w:val="0"/>
          <w:sz w:val="28"/>
          <w:szCs w:val="28"/>
        </w:rPr>
        <w:br w:type="page"/>
      </w:r>
    </w:p>
    <w:p w:rsidR="00423C87" w:rsidRPr="00AE217D" w:rsidRDefault="00423C87" w:rsidP="00AE2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E217D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423C87" w:rsidRPr="00AE217D" w:rsidRDefault="00423C87" w:rsidP="00AE2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E217D">
        <w:rPr>
          <w:rFonts w:ascii="Times New Roman" w:hAnsi="Times New Roman"/>
          <w:sz w:val="24"/>
          <w:szCs w:val="24"/>
          <w:lang w:eastAsia="ru-RU"/>
        </w:rPr>
        <w:t>Утвержден</w:t>
      </w:r>
    </w:p>
    <w:p w:rsidR="00423C87" w:rsidRPr="00AE217D" w:rsidRDefault="00423C87" w:rsidP="00AE2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E217D">
        <w:rPr>
          <w:rFonts w:ascii="Times New Roman" w:hAnsi="Times New Roman"/>
          <w:sz w:val="24"/>
          <w:szCs w:val="24"/>
          <w:lang w:eastAsia="ru-RU"/>
        </w:rPr>
        <w:t>постановлением</w:t>
      </w:r>
    </w:p>
    <w:p w:rsidR="00423C87" w:rsidRPr="00AE217D" w:rsidRDefault="00423C87" w:rsidP="00AE2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E217D">
        <w:rPr>
          <w:rFonts w:ascii="Times New Roman" w:hAnsi="Times New Roman"/>
          <w:sz w:val="24"/>
          <w:szCs w:val="24"/>
          <w:lang w:eastAsia="ru-RU"/>
        </w:rPr>
        <w:t>администрации города Кирсанова</w:t>
      </w:r>
    </w:p>
    <w:p w:rsidR="00423C87" w:rsidRPr="00AE217D" w:rsidRDefault="00423C87" w:rsidP="00AE217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E217D">
        <w:rPr>
          <w:rFonts w:ascii="Times New Roman" w:hAnsi="Times New Roman"/>
          <w:sz w:val="24"/>
          <w:szCs w:val="24"/>
          <w:lang w:eastAsia="ru-RU"/>
        </w:rPr>
        <w:t>Тамбовской области</w:t>
      </w:r>
    </w:p>
    <w:p w:rsidR="00423C87" w:rsidRPr="00AE217D" w:rsidRDefault="00423C87" w:rsidP="00AE217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AE217D">
        <w:rPr>
          <w:rFonts w:ascii="Times New Roman" w:hAnsi="Times New Roman"/>
          <w:color w:val="26282F"/>
          <w:sz w:val="24"/>
          <w:szCs w:val="24"/>
          <w:lang w:eastAsia="ru-RU"/>
        </w:rPr>
        <w:t>от                     N</w:t>
      </w:r>
      <w:r w:rsidRPr="00AE217D">
        <w:rPr>
          <w:rFonts w:ascii="Arial" w:hAnsi="Arial"/>
          <w:b/>
          <w:bCs/>
          <w:color w:val="26282F"/>
          <w:sz w:val="24"/>
          <w:szCs w:val="24"/>
          <w:lang w:eastAsia="ru-RU"/>
        </w:rPr>
        <w:t xml:space="preserve">    </w:t>
      </w:r>
    </w:p>
    <w:p w:rsidR="00423C87" w:rsidRPr="00AE217D" w:rsidRDefault="00423C87" w:rsidP="00AE217D">
      <w:pPr>
        <w:pStyle w:val="ConsPlusNormal"/>
        <w:widowControl/>
        <w:autoSpaceDE w:val="0"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3C87" w:rsidRPr="00DC565F" w:rsidRDefault="00423C87" w:rsidP="00AE217D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АДМИНИСТРАТИВНЫЙ РЕГЛАМЕНТ</w:t>
      </w:r>
    </w:p>
    <w:p w:rsidR="00423C87" w:rsidRPr="00DC565F" w:rsidRDefault="00423C87" w:rsidP="00AE217D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предоставления муниципальной услуги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«Запись на обучение по дополнительной общеобразовательной программе»</w:t>
      </w:r>
    </w:p>
    <w:p w:rsidR="00423C87" w:rsidRPr="00DC565F" w:rsidRDefault="00423C87" w:rsidP="00AE217D">
      <w:pPr>
        <w:keepNext/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keepNext/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1. Общие положения.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1.1. Административный регламент предоставления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услуги «Запись на обучение по дополнительной общеобразовательной программе» (далее – Административный регламент,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муниципальн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ая услуга) разработан в целях повышения качества и доступности предоставления указанной муниципальной услуги и определяет порядок и стандарт ее предоставления.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1.2. Круг заявителей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Заявителями на предоставление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услуги являются физические лица (граждане Российской Федерации, иностранные граждане и лица без гражданства), проживающие на территории города Кирсанова: родители (законные представители) несовершеннолетних лиц в возрасте от 5 до 18 лет; несовершеннолетние лица в возрасте от 14 до 18 лет (далее именуемые – Заявители) либо их уполномоченные в установленном законодательством Российской Федерации порядке представители (далее именуемые — представители Заявителя), обратившиеся в орган, предоставляющий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муниципальную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услугу, с заявлением о предоставлении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1.3. Требования к порядку информирования о предоставлении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1.3.1. Информация о предоставлении муниципальной услуги размещается: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1.3.1.1. непосредственно в здании администрации </w:t>
      </w:r>
      <w:r w:rsidRPr="00DC565F">
        <w:rPr>
          <w:rFonts w:ascii="Times New Roman" w:hAnsi="Times New Roman"/>
          <w:iCs/>
          <w:color w:val="000000"/>
          <w:kern w:val="3"/>
          <w:sz w:val="28"/>
          <w:szCs w:val="28"/>
          <w:lang w:eastAsia="zh-CN" w:bidi="hi-IN"/>
        </w:rPr>
        <w:t>города Кирсанова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 </w:t>
      </w:r>
      <w:r w:rsidRPr="00DC565F">
        <w:rPr>
          <w:rFonts w:ascii="Times New Roman" w:hAnsi="Times New Roman"/>
          <w:iCs/>
          <w:color w:val="000000"/>
          <w:kern w:val="3"/>
          <w:sz w:val="28"/>
          <w:szCs w:val="28"/>
          <w:u w:val="single"/>
          <w:lang w:eastAsia="zh-CN" w:bidi="hi-IN"/>
        </w:rPr>
        <w:t>(отдел образования администрации города</w:t>
      </w:r>
      <w:r w:rsidRPr="00DC565F">
        <w:rPr>
          <w:rFonts w:ascii="Times New Roman" w:hAnsi="Times New Roman"/>
          <w:iCs/>
          <w:color w:val="000000"/>
          <w:kern w:val="3"/>
          <w:sz w:val="28"/>
          <w:szCs w:val="28"/>
          <w:lang w:eastAsia="zh-CN" w:bidi="hi-IN"/>
        </w:rPr>
        <w:t>)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 (далее - Администрация), муниципальной образовательной организации, реализующей дополнительные общеобразовательные программы (далее – Организация) в виде средств наглядной информации, в том числе на информационных стендах, в виде средств информирования с использованием информационно-коммуникационных технологий;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1.3.1.2. на официальном сайте Администрации в информационно-телекоммуникационной сети «Интернет» </w:t>
      </w:r>
      <w:r w:rsidRPr="00DC565F">
        <w:rPr>
          <w:rFonts w:ascii="Times New Roman" w:hAnsi="Times New Roman"/>
          <w:i/>
          <w:color w:val="000000"/>
          <w:kern w:val="3"/>
          <w:sz w:val="28"/>
          <w:szCs w:val="28"/>
          <w:u w:val="single"/>
          <w:lang w:eastAsia="zh-CN" w:bidi="hi-IN"/>
        </w:rPr>
        <w:t>(</w:t>
      </w:r>
      <w:hyperlink r:id="rId6" w:history="1">
        <w:r w:rsidRPr="00DC565F">
          <w:rPr>
            <w:rStyle w:val="Hyperlink"/>
            <w:rFonts w:ascii="Times New Roman" w:hAnsi="Times New Roman"/>
            <w:i/>
            <w:kern w:val="3"/>
            <w:sz w:val="28"/>
            <w:szCs w:val="28"/>
            <w:lang w:eastAsia="zh-CN" w:bidi="hi-IN"/>
          </w:rPr>
          <w:t>https://g37.tmbreg.ru/musl/administrativnye-reglamenty.html</w:t>
        </w:r>
      </w:hyperlink>
      <w:r w:rsidRPr="00DC565F">
        <w:rPr>
          <w:rFonts w:ascii="Times New Roman" w:hAnsi="Times New Roman"/>
          <w:i/>
          <w:color w:val="000000"/>
          <w:kern w:val="3"/>
          <w:sz w:val="28"/>
          <w:szCs w:val="28"/>
          <w:u w:val="single"/>
          <w:lang w:eastAsia="zh-CN" w:bidi="hi-IN"/>
        </w:rPr>
        <w:t>)</w:t>
      </w:r>
      <w:r>
        <w:rPr>
          <w:rFonts w:ascii="Times New Roman" w:hAnsi="Times New Roman"/>
          <w:i/>
          <w:color w:val="000000"/>
          <w:kern w:val="3"/>
          <w:sz w:val="28"/>
          <w:szCs w:val="28"/>
          <w:u w:val="single"/>
          <w:lang w:eastAsia="zh-CN" w:bidi="hi-IN"/>
        </w:rPr>
        <w:t xml:space="preserve"> (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далее – официальный сайт Администрации), Организации в информационно-телекоммуникационной сети «Интернет» (далее – официальный сайт), с использованием средств Автоматизированной информационной системы «Программный навигатор дополнительного образования детей Тамбовской области» (далее – АИС «ПДО») (tambov.pfdo.ru), в федеральной государственной информационной системе «Единый портал государственных и муниципальных услуг (функций)»   http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val="en-US" w:eastAsia="zh-CN" w:bidi="hi-IN"/>
        </w:rPr>
        <w:t>s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://www.gosuslugi.ru (далее - Единый портал), в государственной информационной системе «Портал государственных и муниципальных услуг (функций) Тамбовской области» http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val="en-US" w:eastAsia="zh-CN" w:bidi="hi-IN"/>
        </w:rPr>
        <w:t>s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://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val="en-US" w:eastAsia="zh-CN" w:bidi="hi-IN"/>
        </w:rPr>
        <w:t>www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.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val="en-US" w:eastAsia="zh-CN" w:bidi="hi-IN"/>
        </w:rPr>
        <w:t>gosuslugi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68.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val="en-US" w:eastAsia="zh-CN" w:bidi="hi-IN"/>
        </w:rPr>
        <w:t>ru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 (далее – Региональный портал, вместе – Порталы).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1.3.2. Администрация обеспечивает актуализацию информации</w:t>
      </w:r>
      <w:r w:rsidRPr="00DC565F">
        <w:rPr>
          <w:rFonts w:ascii="Times New Roman" w:hAnsi="Times New Roman"/>
          <w:kern w:val="3"/>
          <w:sz w:val="28"/>
          <w:szCs w:val="20"/>
          <w:lang w:eastAsia="zh-CN"/>
        </w:rPr>
        <w:t xml:space="preserve"> о</w:t>
      </w:r>
      <w:r w:rsidRPr="00DC565F">
        <w:rPr>
          <w:rFonts w:ascii="Times New Roman" w:hAnsi="Times New Roman"/>
          <w:kern w:val="3"/>
          <w:sz w:val="28"/>
          <w:szCs w:val="28"/>
          <w:shd w:val="clear" w:color="auto" w:fill="FFFF00"/>
          <w:lang w:eastAsia="zh-CN"/>
        </w:rPr>
        <w:t xml:space="preserve"> </w:t>
      </w:r>
      <w:r w:rsidRPr="00DC565F">
        <w:rPr>
          <w:rFonts w:ascii="Times New Roman" w:hAnsi="Times New Roman"/>
          <w:kern w:val="3"/>
          <w:sz w:val="28"/>
          <w:szCs w:val="20"/>
          <w:lang w:eastAsia="zh-CN"/>
        </w:rPr>
        <w:t xml:space="preserve">предоставлении муниципальной услуги на официальном сайте Администрации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в течение десяти рабочих дней с момента возникновения необходимости данной актуализации.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Организация обеспечивает актуализацию информации о </w:t>
      </w:r>
      <w:r w:rsidRPr="00DC565F">
        <w:rPr>
          <w:rFonts w:ascii="Times New Roman" w:hAnsi="Times New Roman"/>
          <w:sz w:val="28"/>
          <w:szCs w:val="24"/>
          <w:lang w:eastAsia="zh-CN"/>
        </w:rPr>
        <w:t>предоставлении муниципальной услуги на официальном сайте Организации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на информационных стендах Организации в течение десяти рабочих дней с момента возникновения необходимости данной актуализации.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1.3.3. Информацию по вопросам предоставления муниципальной услуги заявитель получает, обратившись в Администрацию или Организацию лично в устной или письменной форме, на информационных стендах (информационных уголках) в Администрации или Организации, по телефону, по электронной почте, посредством почтовой связи, на официальном сайте Администрации, Порталах.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Информация о порядке и сроках предоставления муниципальной услуги предоставляется заявителю бесплатно.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Информация о месте нахождения и графике работы, справочные телефоны, адреса официальных сайтов, адреса электронной почты Организации, Администрации приводится в приложении № 1 к Административному регламенту.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2. Стандарт предоставления </w:t>
      </w: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>муниципальной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услуги.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2.1. Наименование </w:t>
      </w: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>муниципальной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услуги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Наименование </w:t>
      </w: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муниципальной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услуги: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«Запись на обучение по дополнительной общеобразовательной программе».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423C87" w:rsidRPr="00DC565F" w:rsidRDefault="00423C87" w:rsidP="00AE217D">
      <w:pPr>
        <w:keepNext/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2.2. Наименование органа, предоставляющего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муниципальную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услугу</w:t>
      </w:r>
      <w:bookmarkStart w:id="1" w:name="000290"/>
      <w:bookmarkStart w:id="2" w:name="000293"/>
      <w:bookmarkEnd w:id="1"/>
      <w:bookmarkEnd w:id="2"/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Муниципальная услуга предоставляется Администрацией, Организацией.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Непосредственное предоставление муниципальной услуги осуществляется Организациями, указанными в приложении № 1 к Административному регламенту.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Администрация при предоставлении муниципальной услуги: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информирует и консультирует заявителей по вопросам предоставления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Организации при предоставлении муниципальной услуги: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непосредственно предоставляют муниципальную услугу;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информируют и консультируют заявителей по вопросам предоставления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осуществляют прием заявления заявителя;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проверяют представленные заявителем сведения и документы для предоставления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осуществляют запись на обучение по дополнительной общеобразовательной программе;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формируют личное дело заявителя.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2.3. Результат предоставления </w:t>
      </w: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муниципальной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услуги</w:t>
      </w:r>
    </w:p>
    <w:p w:rsidR="00423C87" w:rsidRPr="00DC565F" w:rsidRDefault="00423C87" w:rsidP="00AE217D">
      <w:pPr>
        <w:widowControl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2.3.1. Результатом предоставления </w:t>
      </w: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>муниципальной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 услуги является з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апись на обучение по дополнительной общеобразовательной программе.</w:t>
      </w:r>
    </w:p>
    <w:p w:rsidR="00423C87" w:rsidRDefault="00423C87" w:rsidP="00AE217D">
      <w:pPr>
        <w:widowControl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2.4.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нормативными правовыми актами Российской Федерации и Тамбовской области, муниципальными правовыми актами, срок выдачи (направления) документов, являющихся результатом предоставления муниципальной услуги</w:t>
      </w:r>
    </w:p>
    <w:p w:rsidR="00423C87" w:rsidRPr="00DC565F" w:rsidRDefault="00423C87" w:rsidP="00AE217D">
      <w:pPr>
        <w:widowControl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2.4.1. Срок предоставления муниципальной услуги составляет 3 рабочих дня.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2.4.2. Срок выдачи (направления) документа, являющегося результатом предоставления муниципальной услуги, составляет 1 рабочий день со дня принятия соответствующего решения, который включается в срок предоставления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2.4.3. Приостановление предоставления муниципальной услуги не предусмотрено.</w:t>
      </w:r>
    </w:p>
    <w:p w:rsidR="00423C87" w:rsidRPr="00DC565F" w:rsidRDefault="00423C87" w:rsidP="00AE217D">
      <w:pPr>
        <w:keepNext/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2.5. Перечень нормативных правовых актов, регулирующих отношения, возникающие в связи с предоставлением муниципальной услуги, с указанием их реквизитов</w:t>
      </w:r>
    </w:p>
    <w:p w:rsidR="00423C87" w:rsidRPr="00DC565F" w:rsidRDefault="00423C87" w:rsidP="00AE217D">
      <w:pPr>
        <w:keepNext/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Предоставление муниципальной услуги осуществляется в соответствии с:</w:t>
      </w: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Конституцией Российской Федерации (принята на всенародном голосовании 12.12.1993);</w:t>
      </w: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Федеральным законом от 27.07.2010 № 210-ФЗ «Об организации предоставления государственных и муниципальных услуг» (далее – Федеральный закон № 210-ФЗ);</w:t>
      </w: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Федеральным законом от 29.12.2012 № 273-ФЗ «Об образовании в Российской Федерации»;</w:t>
      </w:r>
    </w:p>
    <w:p w:rsidR="00423C87" w:rsidRPr="00DC565F" w:rsidRDefault="00423C87" w:rsidP="00DC565F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Федеральным законом от 06.04.2011 № 63-ФЗ «Об электронной подписи»;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Федеральны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закон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ом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</w:t>
      </w:r>
      <w:hyperlink r:id="rId7" w:anchor="l0" w:history="1">
        <w:r w:rsidRPr="00DC565F">
          <w:rPr>
            <w:rFonts w:ascii="Times New Roman" w:hAnsi="Times New Roman"/>
            <w:kern w:val="3"/>
            <w:sz w:val="18"/>
            <w:szCs w:val="20"/>
            <w:lang w:eastAsia="zh-CN"/>
          </w:rPr>
          <w:t>от 27.07.2006  № 149-ФЗ</w:t>
        </w:r>
      </w:hyperlink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«Об информации, информационных технологиях и о защите информации»;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Федеральны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закон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ом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от 07.07.2003 № 126-ФЗ «О связи»;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приказом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приказом Министерства просвещения Российской Федерации от 03.09.2019 № 467 «Об утверждении Целевой модели развития региональных систем дополнительного образования детей»;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приказом Министерства образования и науки Российской Федерации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постановлением Правительства Российской Федерации от 10.07.2013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приказом Федеральной службы по надзору в сфере образования и науки Российской Федерации от 14.08.2020 № 831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Законом Тамбовской области от 01.10.2013 № 321-З «Об образовании в Тамбовской области»;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постановлением администрации Тамбовской области от 16.04.2018 № 364 «О внедрении системы персонифицированного финансирования дополнительного образования детей на территории Тамбовской области»;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постановлением администрации Тамбовской области от 10.05.2018 № 452 «Об утверждении Концепции персонифицированного дополнительного образования детей в Тамбовской области»;</w:t>
      </w:r>
    </w:p>
    <w:p w:rsidR="00423C87" w:rsidRPr="00DC565F" w:rsidRDefault="00423C87" w:rsidP="00DC565F">
      <w:pPr>
        <w:widowControl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bookmarkStart w:id="3" w:name="_Hlk67655012"/>
      <w:r w:rsidRPr="00DC565F">
        <w:rPr>
          <w:rFonts w:ascii="Times New Roman" w:hAnsi="Times New Roman"/>
          <w:sz w:val="28"/>
          <w:szCs w:val="28"/>
        </w:rPr>
        <w:t xml:space="preserve">Устав города Кирсанова, принятый решением </w:t>
      </w:r>
      <w:r w:rsidRPr="00DC565F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Кирсановского городского Совета народных депутатов от 10.10.2012 г. № 126</w:t>
      </w:r>
      <w:bookmarkEnd w:id="3"/>
      <w:r w:rsidRPr="00DC565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2.6.1.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2.6.1.1. заявление о предоставлении муниципальной услуги, примерная форма которого приведена в приложении № 2 к Административному регламенту;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 xml:space="preserve">2.6.1.2. документ, </w:t>
      </w:r>
      <w:r w:rsidRPr="00DC565F">
        <w:rPr>
          <w:rFonts w:ascii="Times New Roman" w:hAnsi="Times New Roman"/>
          <w:kern w:val="3"/>
          <w:sz w:val="28"/>
          <w:szCs w:val="28"/>
        </w:rPr>
        <w:t>удостоверяющий личность Заявителя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 xml:space="preserve"> (при личном обращении Заявителя (законного представителя);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2.6.1.3. документ, подтверждающий полномочия представителя Заявителя, в случае обращения представителя Заявителя.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2.7.1. Документы, необходимые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и которые Заявитель вправе представить, отсутствуют.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З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апрещается требовать от Заявителя: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представления </w:t>
      </w:r>
      <w:hyperlink r:id="rId8" w:anchor="/multilink/12177515/paragraph/48973/number/1" w:history="1">
        <w:r w:rsidRPr="00DC565F">
          <w:rPr>
            <w:rFonts w:ascii="Times New Roman" w:hAnsi="Times New Roman"/>
            <w:bCs/>
            <w:color w:val="000000"/>
            <w:kern w:val="3"/>
            <w:sz w:val="28"/>
            <w:szCs w:val="28"/>
            <w:u w:val="single"/>
            <w:lang w:eastAsia="zh-CN"/>
          </w:rPr>
          <w:t>документов и информации</w:t>
        </w:r>
      </w:hyperlink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органов местного самоуправления либо подведомственных органам местного самоуправления организаций, участвующих в предоставлении предусмотренных </w:t>
      </w:r>
      <w:hyperlink r:id="rId9" w:anchor="/document/12177515/entry/101" w:history="1">
        <w:r w:rsidRPr="00DC565F">
          <w:rPr>
            <w:rFonts w:ascii="Times New Roman" w:hAnsi="Times New Roman"/>
            <w:bCs/>
            <w:color w:val="000000"/>
            <w:kern w:val="3"/>
            <w:sz w:val="28"/>
            <w:szCs w:val="28"/>
            <w:u w:val="single"/>
            <w:lang w:eastAsia="zh-CN"/>
          </w:rPr>
          <w:t>частью 1 статьи 1</w:t>
        </w:r>
      </w:hyperlink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Федерального закона № 210-ФЗ муниципальных услуг, в соответствии с нормативными правовыми актами Российской Федерации, Тамбовской области, муниципальными правовыми актами, за исключением документов, включенных в определенный частью 6 статьи 7 Федерального закона № 210-ФЗ перечень документов.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w:anchor="sub_91" w:history="1">
        <w:r w:rsidRPr="00DC565F">
          <w:rPr>
            <w:rFonts w:ascii="Times New Roman" w:hAnsi="Times New Roman"/>
            <w:bCs/>
            <w:color w:val="000000"/>
            <w:kern w:val="3"/>
            <w:sz w:val="28"/>
            <w:szCs w:val="28"/>
            <w:u w:val="single"/>
            <w:lang w:eastAsia="zh-CN"/>
          </w:rPr>
          <w:t>части 1 статьи 9</w:t>
        </w:r>
      </w:hyperlink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Федерального закона № 210-ФЗ;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</w:t>
      </w: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>либо в предоставлении муниципальной услуги,</w:t>
      </w:r>
      <w:r w:rsidRPr="00DC565F">
        <w:rPr>
          <w:rFonts w:ascii="Times New Roman" w:hAnsi="Times New Roman"/>
          <w:kern w:val="3"/>
          <w:sz w:val="24"/>
          <w:szCs w:val="28"/>
          <w:lang w:eastAsia="ru-RU"/>
        </w:rPr>
        <w:t xml:space="preserve">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за исключением случаев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, указанных в подпунктах «а» - «г» пункта 4 части 1 статьи 7 Федерального закона № 210-ФЗ;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vertAlign w:val="superscript"/>
          <w:lang w:eastAsia="zh-CN"/>
        </w:rPr>
        <w:t xml:space="preserve">2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муниципальной услуги, и иных случаев, установленных федеральными законами.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2.8.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2.8.1. Основания для отказа в приеме документов</w:t>
      </w:r>
      <w:r w:rsidRPr="00DC565F">
        <w:rPr>
          <w:rFonts w:ascii="Times New Roman" w:hAnsi="Times New Roman"/>
          <w:sz w:val="28"/>
          <w:szCs w:val="28"/>
          <w:lang w:eastAsia="zh-CN"/>
        </w:rPr>
        <w:t>, необходимых для предоставления муниципальной услуги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: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2.8.1.1. за муниципальной услугой обратилось лицо, не являющееся Заявителем, указанным в подразделе 1.2 Административного регламента;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2.8.1.2. </w:t>
      </w:r>
      <w:r w:rsidRPr="00DC565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 xml:space="preserve">несоответствие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лиц, претендующих на обучение по дополнительной общеобразовательной программе,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DC565F">
        <w:rPr>
          <w:rFonts w:ascii="Times New Roman" w:eastAsia="Times New Roman" w:hAnsi="Times New Roman"/>
          <w:kern w:val="3"/>
          <w:sz w:val="28"/>
          <w:szCs w:val="28"/>
          <w:lang w:eastAsia="zh-CN"/>
        </w:rPr>
        <w:t>возрастным ограничениям, установленным для дополнительной общеобразовательной программы;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2.8.1.3. отсутствие свободных мест для приема на обучение по заявленной дополнительной общеобразовательной программе;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2.8.1.4. поступление Заявления, аналогичного ранее зарегистрированному Заявлению, срок предоставления муниципальной услуги по которому не истек на момент поступления такого Заявления.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2.8.2. Отказ в приеме документов не является препятствием для повторного обращения после устранения причин, послуживших основанием для отказа.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2.9.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center"/>
        <w:rPr>
          <w:rFonts w:ascii="Times New Roman" w:hAnsi="Times New Roman"/>
          <w:sz w:val="24"/>
          <w:szCs w:val="24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2.9.1. Основания для приостановления предоставления </w:t>
      </w:r>
      <w:r w:rsidRPr="00DC565F">
        <w:rPr>
          <w:rFonts w:ascii="Times New Roman" w:hAnsi="Times New Roman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 xml:space="preserve"> услуги отсутствуют.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2.9.2. Основания для отказа в предоставлении муниципальной услуги отсутствуют.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center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2.10. Перечень услуг, которые являются необходимыми и обязательными для предоставления муниципальной услуги, а также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423C87" w:rsidRPr="00DC565F" w:rsidRDefault="00423C87" w:rsidP="00AE217D">
      <w:pPr>
        <w:suppressAutoHyphens/>
        <w:autoSpaceDN w:val="0"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iCs/>
          <w:kern w:val="3"/>
          <w:sz w:val="28"/>
          <w:szCs w:val="28"/>
          <w:shd w:val="clear" w:color="auto" w:fill="FFFFFF"/>
          <w:lang w:eastAsia="zh-CN"/>
        </w:rPr>
      </w:pPr>
      <w:r w:rsidRPr="00DC565F">
        <w:rPr>
          <w:rFonts w:ascii="Times New Roman" w:hAnsi="Times New Roman"/>
          <w:iCs/>
          <w:kern w:val="3"/>
          <w:sz w:val="28"/>
          <w:szCs w:val="28"/>
          <w:shd w:val="clear" w:color="auto" w:fill="FFFFFF"/>
          <w:lang w:eastAsia="zh-CN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2.11. Размер и основания взимания платы с заявителя за предоставление муниципальной услуги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Муниципальная услуга предоставляется бесплатно.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2.12.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Максимальный срок ожидания в очереди при подаче заявления о предоставлении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 услуги и при получении результата предоставления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 услуги не превышает 15 минут.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2.13. Срок регистрации запроса заявителя о предоставлении муниципальной услуги, в том числе в электронной форме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Срок регистрации заявления Заявителя о предоставлении муниципальной услуги составляет 1 рабочий день.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2.14.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(информационным уголкам)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Помещения, предназначенные для работы с заявителями по приему заявлений и выдаче документов, обеспечиваются необходимым оборудованием, канцелярскими принадлежностями, офисной мебелью, системой вентиляции воздуха, телефоном, доступом к гардеробу.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 указанных помещениях размещаются информационные стенды, обеспечивающие получение заявителями информации о предоставлении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Информационные стенды, столы (стойки) для письма размещаются в местах, обеспечивающих свободный доступ к ним лицам, имеющим ограничения к передвижению, в том числе инвалидам, использующим кресла-коляски.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 случае невозможности размещения информационных стендов используются другие способы размещения информации, обеспечивающие свободный доступ к ней заинтересованных лиц.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Места ожидания должны быть оборудованы сидячими местами для посетителей.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Места для заполнения запросов о предоставлении муниципальной услуги оборудуются стульями, столами (стойками) и обеспечиваются образцами заполнения документов, бланками заявлений, ручками и бумагой.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 Визуальная, текстовая и мультимедийная информация о порядке предоставления муниципальной услуги размещается на информационном стенде или информационном терминале в помещении для ожидания и приема заявителей, а также на официальном сайте Администрации, на Едином и региональном порталах.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 На информационных стендах в помещении для ожидания и приема заявителей, на официальном сайте Администрации, на Едином и региональном порталах размещаются следующие информационные материалы: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информация о порядке предоставления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перечень нормативных правовых актов, регламентирующих предоставление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перечень документов, необходимых для предоставления муниципальной услуги, а также требования, предъявляемые к этим документам;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сроки предоставления муниципальной услуги и основания для отказа в предоставлении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формы заявлений о предоставлении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порядок информирования о ходе предоставления муниципальной услуги,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При изменении информации по предоставлению муниципальной услуги осуществляется ее обновление.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Прием заявителей без предварительной записи осуществляется в порядке очередности.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 целях обеспечения доступности муниципальной услуги для инвалидов осуществляется предварительная запись заинтересованных лиц, позволяющая обеспечить помощь проводников и профессиональных сурдопереводчиков в рамках предоставления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Вход в здание и помещения, в которых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оборудуются средствами, создающими условия для беспрепятственного доступа и перемещения инвалидов (включая инвалидов, использующих кресла-коляски и собак-проводников).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На территории, прилегающей к зданию,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определяются места для парковки специальных автотранспортных средств инвалидов.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Доступ специального автотранспорта получателей муниципальной услуги к парковочным местам и стоянка являются бесплатными.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При обращении инвалида за получением муниципальной услуги (включая инвалидов, использующих кресла-коляски и собак-проводников) обеспечивается: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возможность посадки инвалидов в транспортное средство и высадки из него перед входом в помещение с помощью технических средств реабилитации и (или) с помощью сотрудника;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содействие инвалидам при входе в здание, в котором проводится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и выходе из него;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сопровождение инвалидов, имеющих стойкие расстройства функции зрения и самостоятельного передвижения, и оказание им помощи внутри помещения;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надлежащее размещение оборудования и носителей информации, необходимых для обеспечения беспрепятственного доступа инвалидов с учетом ограничений их жизнедеятельности;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доступ к помещению, в котором предоставляется услуга, собаки-проводника при наличии документа, подтверждающего ее специальное обучение;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возможность самостоятельного передвижения инвалидов, в том числе передвигающихся в кресле-коляске, в целях доступа к месту предоставления муниципальной услуги, в том числе с помощью сотрудника Администрации;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оказание помощи инвалидам в преодолении барьеров, мешающих получению ими муниципальной услуги наравне с другими лицами.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 w:bidi="hi-IN"/>
        </w:rPr>
        <w:t>2.15. Показатели доступности и качества муниципальной услуги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2.15.1 Показателями доступности предоставления муниципальной услуги являются: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2.15.1.1. предоставление возможности получения муниципальной услуги в электронной форме;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2.15.1.2. транспортная или пешая доступность к местам предоставления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2.15.1.3.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2.15.1.4. соблюдение требований административного регламента о порядке информирования о предоставлении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2.15.2. Показателями качества предоставления муниципальной услуги являются: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2.15.2.1. отсутствие фактов нарушения сроков предоставления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2.15.2.2. отсутствие опечаток и ошибок в направленных (выданных) в результате предоставления муниципальной услуги документах;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2.15.2.3. отсутствие обоснованных жалоб заявителя по результатам предоставления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2.15.3. Предоставление муниципальной услуги в многофункциональном центре предоставления государственных и муниципальных услуг, в том числе посредством запроса о предоставлении нескольких муниципальных услуг в многофункциональных центрах предоставления государственных и муниципальных услуг, предусмотренного статьей 15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vertAlign w:val="superscript"/>
          <w:lang w:eastAsia="zh-CN" w:bidi="hi-IN"/>
        </w:rPr>
        <w:t>1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 Федерального закона № 210-ФЗ, не осуществляется.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Возможность предоставления муниципальной услуги независимо от места регистрации или места пребывания заявителей на территории области (экстерриториальный принцип) отсутствует.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kern w:val="3"/>
          <w:sz w:val="24"/>
          <w:szCs w:val="20"/>
          <w:lang w:eastAsia="zh-CN" w:bidi="hi-I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 w:bidi="hi-IN"/>
        </w:rPr>
        <w:t>2.16. Иные требования,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2.16.1. Доступ к информации по вопросам предоставления муниципальной услуги, к справочной информации, копирование формы заявления для получения муниципальной услуги, осуществляется на официальном сайте Администрации, Организации, на Порталах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2.16.2. При обращении через АИС «ПДО», Порталы, Заявителю необходимо пройти процедуру регистрации и авторизации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Формирование заявления Заявителем осуществляется посредством заполнения электронной формы запроса в личном кабинете АИС «ПДО», Порталов без необходимости дополнительной подачи запроса в какой-либо иной форме.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2.16.3. При формировании заявления Заявителю обеспечивается: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б) возможность печати на бумажном носителе копии электронной формы заявления;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Порталах, в части, касающейся сведений, отсутствующих в ЕСИА;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д) возможность вернуться на любой из этапов заполнения электронной формы заявления без потери ранее введенной информации.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Организация обеспечивает прием и регистрацию заявления, направленного в электронном виде, средствами АИС «ПДО» без необходимости повторного представления Заявителем таких документов на бумажном носителе или в какой-либо иной форме.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При обращении в электронной форме за получением муниципальной услуги Заявитель имеет право использовать простую электронную подпись.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 не устанавливаются, поскольку возможность получения муниципальной услуги в многофункциональном центре отсутствует.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  <w:bookmarkStart w:id="4" w:name="sub_1212011"/>
      <w:bookmarkEnd w:id="4"/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многофункциональном центре предоставления государственных и муниципальных услуг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3.1.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Исчерпывающий перечень административных процедур.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3.1.1. Предоставление муниципальной услуги включает в себя следующие административные процедуры: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3.1.1.1. приём и регистрация заявления о предоставлении муниципальной услуги;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3.1.1.2. предварительное рассмотрение заявления</w:t>
      </w:r>
      <w:r w:rsidRPr="00DC565F">
        <w:rPr>
          <w:rFonts w:ascii="Times New Roman" w:eastAsia="Times New Roman" w:hAnsi="Times New Roman"/>
          <w:kern w:val="3"/>
          <w:sz w:val="28"/>
          <w:szCs w:val="28"/>
          <w:lang w:eastAsia="ru-RU"/>
        </w:rPr>
        <w:t>;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3.1.1.3. запись на обучение по дополнительной общеобразовательной программе,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 xml:space="preserve">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направление результата предоставления муниципальной услуги Заявителю.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3.1.2. Административные процедуры в многофункциональных центрах не выполняются, поскольку возможность получения муниципальной услуги в многофункциональном центре отсутствует.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3.1.3. Варианты и порядок предоставления муниципальной услуги отдельным категориям Заявителей, объединенных общими признаками, отсутствуют.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3.2.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Приём и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регистрация заявления о предоставлении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/>
        </w:rPr>
        <w:t xml:space="preserve"> услуги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3.2.1. Основанием для начала административной процедуры является поступление в Организацию заявления.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3.2.2. При регистрации заявления, поступившего при личном обращении Заявителя в Организацию, Должностное лицо Организации</w:t>
      </w:r>
      <w:r w:rsidRPr="00DC565F">
        <w:rPr>
          <w:rFonts w:ascii="Times New Roman" w:hAnsi="Times New Roman"/>
          <w:strike/>
          <w:color w:val="000000"/>
          <w:kern w:val="3"/>
          <w:sz w:val="28"/>
          <w:szCs w:val="28"/>
          <w:lang w:eastAsia="zh-CN"/>
        </w:rPr>
        <w:t xml:space="preserve">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вносит информацию о заявлении, поданном на бумажном носителе, в АИС «ПДО», на заявлении ставит штамп «Личный прием», свою подпись, фамилию и инициалы, регистрационный номер, присвоенный АИС «ПДО», дату регистрации и выдаёт расписку по форме согласно приложению № 3.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Заявление, представленное Заявителем непосредственно в Организацию, регистрируется в день обращения.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3.2.3. При регистрации заявления, направленного посредством АИС «ПДО», Должностное лицо Организации распечатывает поступившее в электронном виде заявление, ставит штамп «Поступило в электронном виде в АИС «ПДО», свою подпись, указывает должность, фамилию и инициалы, регистрационный номер, присвоенный АИС «ПДО», дату регистрации.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Заявление, направленное в электронном виде в Организацию с использованием функционала (сервисов) Порталов, регистрируется средствами АИС «ПДО» в порядке, аналогичном подаче заявления через АИС «ПДО».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Заявлению в АИС «ПДО» устанавливается статус «Зарегистрировано».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3.2.4. При подаче заявления посредством использования функционала (сервисов) Порталов или АИС «ПДО» Заявителю средствами АИС «ПДО» в «Личный кабинет» на Порталах направляется сообщение о получении Организацией заявления, его регистрации и установлении ему статуса «Зарегистрировано».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3.2.5. Результатом административной процедуры является регистрация заявления в АИС «ПДО».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3.2.6. Максимальный срок выполнения административной процедуры составляет 1 рабочий день.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3.3. Предварительное рассмотрение заявления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3.3.1. Основанием для начала административной процедуры является регистрация заявления в АИС «ПДО».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После регистрации заявления должностное лицо Организации в АИС «ПДО» устанавливает заявлению статус «Проверка сведений» и приступает к выявлению оснований для отказа в приеме документов, предусмотренных подразделом 2.8 Административного регламента.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 подаче заявления посредством использования функционала (сервисов) Порталов или АИС «ПДО» Заявителю в «Личный кабинет» на Порталах направляется сообщение об установлении заявлению статуса «Проверка сведений».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3.3.2. При наличии хотя бы одного из оснований для отказа в приеме документов, предусмотренных подразделом 2.8 Административного регламента, принимается решение об отказе в приеме документов.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Должностное лицо Организации готовит уведомление об отказе в приеме документов, форма которого приведена в приложении № 4, с указанием причин, послуживших основанием для отказа в приеме документов.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Заявителю направляется уведомление об отказе в приеме документов</w:t>
      </w:r>
      <w:r w:rsidRPr="00DC565F">
        <w:rPr>
          <w:rFonts w:ascii="Times New Roman" w:hAnsi="Times New Roman"/>
          <w:strike/>
          <w:color w:val="000000"/>
          <w:sz w:val="28"/>
          <w:szCs w:val="28"/>
          <w:lang w:eastAsia="zh-CN"/>
        </w:rPr>
        <w:t xml:space="preserve"> 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почтовым отправлением (в случае подачи заявления непосредственно в Организацию) либо посредством АИС «ПДО» в «Личный кабинет» на Порталах (в случае подачи заявления посредством использования функционала (сервисов) Порталов или АИС «ПДО»). Заявлению в АИС «ПДО» устанавливается статус «Отклонено».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 отсутствии оснований для отказа в приеме документов, указанных в подразделе 2.8 Административного регламента, принимается решение о приеме заявления</w:t>
      </w:r>
      <w:bookmarkStart w:id="5" w:name="_Hlk93867290"/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Заявлению в АИС «ПДО» устанавливается статус «Заявление принято». При подаче заявления посредством использования функционала (сервисов) Порталов или АИС «ПДО» Заявителю в «Личный кабинет» на Порталах направляется сообщение об установлении заявлению статуса «Заявление принято».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Должностное лицо Организации оформляет Учетное дело, в котором делает отметку «Отклонено» или «Заявление принято» в зависимости от принятого решения.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3.3.3. Результатом административной процедуры является принятие решения о приеме заявления либо об отказе в приеме документов.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3.3.4. Максимальный срок выполнения административной процедуры составляет 1 рабочий день.</w:t>
      </w:r>
      <w:bookmarkEnd w:id="5"/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3.4. Запись на обучение по дополнительной общеобразовательной программе, направление результата предоставления муниципальной услуги Заявителю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 xml:space="preserve">3.4.1. </w:t>
      </w: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 xml:space="preserve">Основанием для начала административной процедуры является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принятие решения о приеме документов.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>3.4.2. В случае принятия решения о приеме заявления и установления в АИС «ПДО» заявлению статуса «Заявление принято» Должностное лицо Организации принимает решение о записи на обучение по дополнительной общеобразовательной программе и осуществляет запись на обучение по дополнительной общеобразовательной программе.</w:t>
      </w:r>
    </w:p>
    <w:p w:rsidR="00423C87" w:rsidRPr="00DC565F" w:rsidRDefault="00423C87" w:rsidP="00AE217D">
      <w:pPr>
        <w:widowControl w:val="0"/>
        <w:autoSpaceDE w:val="0"/>
        <w:autoSpaceDN w:val="0"/>
        <w:spacing w:after="0" w:line="240" w:lineRule="auto"/>
        <w:ind w:firstLine="540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 xml:space="preserve">Заявителю направляется уведомление о записи на обучение по дополнительной общеобразовательной программе почтовым отправлением (в случае подачи заявления непосредственно в Организацию) либо посредством АИС «ПДО» в «Личный кабинет» на Порталах (в случае подачи заявления посредством использования функционала (сервисов) Порталов или АИС «ПДО»)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shd w:val="clear" w:color="auto" w:fill="FFFFFF"/>
          <w:lang w:eastAsia="zh-CN"/>
        </w:rPr>
        <w:t>в течение 1 рабочего дня со дня принятия соответствующего решения</w:t>
      </w: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>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  <w:t xml:space="preserve">3.4.3. Результатом административной процедуры является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запись на обучение по дополнительной общеобразовательной программе</w:t>
      </w:r>
      <w:r w:rsidRPr="00DC565F">
        <w:rPr>
          <w:rFonts w:ascii="Times New Roman" w:hAnsi="Times New Roman"/>
          <w:kern w:val="3"/>
          <w:sz w:val="28"/>
          <w:szCs w:val="28"/>
          <w:shd w:val="clear" w:color="auto" w:fill="FFFFFF"/>
          <w:lang w:eastAsia="zh-CN"/>
        </w:rPr>
        <w:t>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3.4.4. Максимальный срок выполнения административной процедуры </w:t>
      </w:r>
      <w:bookmarkStart w:id="6" w:name="sub_1031"/>
      <w:bookmarkStart w:id="7" w:name="sub_122710"/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составляет 1 рабочий день.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center"/>
        <w:textAlignment w:val="baseline"/>
        <w:rPr>
          <w:rFonts w:ascii="Times New Roman" w:hAnsi="Times New Roman"/>
          <w:b/>
          <w:strike/>
          <w:kern w:val="3"/>
          <w:sz w:val="18"/>
          <w:szCs w:val="28"/>
          <w:lang w:eastAsia="zh-CN"/>
        </w:rPr>
      </w:pPr>
    </w:p>
    <w:p w:rsidR="00423C87" w:rsidRPr="00DC565F" w:rsidRDefault="00423C87" w:rsidP="00AE217D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4. Формы контроля за исполнением Административного регламента.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2E74B5"/>
          <w:kern w:val="3"/>
          <w:sz w:val="32"/>
          <w:szCs w:val="32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4.1. Порядок осуществления текущего контроля за соблюдением и исполнением ответственными должностными лицами Организации положений Административного регламента и иных нормативных</w:t>
      </w:r>
      <w:r w:rsidRPr="00DC565F"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  <w:t xml:space="preserve">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правовых актов, устанавливающих требования к предоставлению муниципальной услуги, а также принятием ими решений.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Текущий контроль за соблюдением и исполнением д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олжностными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лицами Организации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осуществляется руководителем Организации.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Текущий контроль за принятием решений, связанных с предоставлением муниципальной услуги, осуществляется уполномоченным должностным лицом Администрации, а также муниципальными служащими в рамках своей компетенции.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 w:bidi="hi-IN"/>
        </w:rPr>
        <w:t xml:space="preserve">4.2.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Устанавливается следующая периодичность осуществления плановых и внеплановых проверок полноты и качества предоставления услуги: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проведение плановой проверки не реже одного раза в год;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проведение внеплановой проверки в случае необходимости проверки устранения ранее выявленных нарушений или по конкретному обращению Заявителя.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kern w:val="3"/>
          <w:sz w:val="28"/>
          <w:szCs w:val="28"/>
          <w:lang w:eastAsia="zh-CN"/>
        </w:rPr>
        <w:t>4.3. Ответственность должностных лиц Организации, Администрации за решения и действия (бездействие), принимаемые (осуществляемые) ими в ходе предоставления муниципальной услуги.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Должностные лица Организации несут ответственность в соответствии с законодательством Российской Федерации за неисполнение или ненадлежащее выполнение административных процедур (действий), в том числе за несоблюдение установленных сроков их осуществления, предусмотренных Административным регламентом, за решения и действия (бездействие), принимаемые в ходе предоставления муниципальной услуги.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4.4.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4.5. Персональная ответственность должностных лиц Организации,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kern w:val="3"/>
          <w:sz w:val="28"/>
          <w:szCs w:val="28"/>
          <w:lang w:eastAsia="zh-CN"/>
        </w:rPr>
        <w:t>4.6. Положения, характеризующие требования к порядку и формам контроля над предоставлением муниципальной услуги со стороны граждан, их объединений и организаций.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Контроль за предоставлением муниципальной услуги, в том числе со стороны граждан, их объединений и организаций, является самостоятельной формой контроля.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</w:rPr>
        <w:t xml:space="preserve">Контроль за предоставлением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kern w:val="3"/>
          <w:sz w:val="28"/>
          <w:szCs w:val="28"/>
        </w:rPr>
        <w:t xml:space="preserve"> услуги со стороны заявителей осуществляется путем получения информации, предусмотренной Административным регламентом, а также путем обжалования действий (бездействия) Организации, д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олжностного лица Организации</w:t>
      </w:r>
      <w:r w:rsidRPr="00DC565F">
        <w:rPr>
          <w:rFonts w:ascii="Times New Roman" w:hAnsi="Times New Roman"/>
          <w:kern w:val="3"/>
          <w:sz w:val="28"/>
          <w:szCs w:val="28"/>
        </w:rPr>
        <w:t xml:space="preserve"> и принятых ими решений при предоставлении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kern w:val="3"/>
          <w:sz w:val="28"/>
          <w:szCs w:val="28"/>
        </w:rPr>
        <w:t xml:space="preserve"> услуги.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4.7.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или региональный портал.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539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государственных и муниципальных услуг, а также их должностных лиц, муниципальных служащих, работников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widowControl w:val="0"/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color w:val="2E74B5"/>
          <w:kern w:val="3"/>
          <w:sz w:val="32"/>
          <w:szCs w:val="32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5.1. </w:t>
      </w:r>
      <w:bookmarkStart w:id="8" w:name="sub_122743"/>
      <w:bookmarkEnd w:id="8"/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Заявитель имеет право на досудебное (внесудебное) обжалование решений и действий (бездействия) Администрации, руководителя Администрации, муниципальных служащих Администрации, Организации, руководителя Организации, должностных лиц Организации, предоставляющих муниципальную услугу на любом этапе предоставления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5.2. Заявитель может обратиться с жалобой, в том числе в следующих случаях:</w:t>
      </w:r>
    </w:p>
    <w:p w:rsidR="00423C87" w:rsidRPr="00DC565F" w:rsidRDefault="00423C87" w:rsidP="00AE217D">
      <w:pPr>
        <w:tabs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bookmarkStart w:id="9" w:name="sub_122731"/>
      <w:bookmarkEnd w:id="9"/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5.2.1. нарушение срока регистрации заявления Заявителя о предоставлении муниципальной услуги;</w:t>
      </w:r>
    </w:p>
    <w:p w:rsidR="00423C87" w:rsidRPr="00DC565F" w:rsidRDefault="00423C87" w:rsidP="00AE217D">
      <w:pPr>
        <w:tabs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5.2.2. нарушение срока предоставления муниципальной услуги;</w:t>
      </w:r>
    </w:p>
    <w:p w:rsidR="00423C87" w:rsidRPr="00DC565F" w:rsidRDefault="00423C87" w:rsidP="00AE217D">
      <w:pPr>
        <w:tabs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5.2.3.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услуги;</w:t>
      </w:r>
    </w:p>
    <w:p w:rsidR="00423C87" w:rsidRPr="00DC565F" w:rsidRDefault="00423C87" w:rsidP="00AE217D">
      <w:pPr>
        <w:tabs>
          <w:tab w:val="left" w:pos="567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5.2.4. отказ в приеме документов, предоставление которых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 для предоставления муниципальной услуги, у Заявителя;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5.2.5.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5.2.6.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5.2.7. отказ </w:t>
      </w:r>
      <w:r w:rsidRPr="00DC565F">
        <w:rPr>
          <w:rFonts w:ascii="Times New Roman" w:hAnsi="Times New Roman"/>
          <w:bCs/>
          <w:kern w:val="3"/>
          <w:sz w:val="28"/>
          <w:szCs w:val="28"/>
          <w:lang w:eastAsia="zh-CN" w:bidi="hi-IN"/>
        </w:rPr>
        <w:t>Администрации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, руководителя </w:t>
      </w:r>
      <w:r w:rsidRPr="00DC565F">
        <w:rPr>
          <w:rFonts w:ascii="Times New Roman" w:hAnsi="Times New Roman"/>
          <w:bCs/>
          <w:kern w:val="3"/>
          <w:sz w:val="28"/>
          <w:szCs w:val="28"/>
          <w:lang w:eastAsia="zh-CN" w:bidi="hi-IN"/>
        </w:rPr>
        <w:t>Администрации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, </w:t>
      </w:r>
      <w:r w:rsidRPr="00DC565F">
        <w:rPr>
          <w:rFonts w:ascii="Times New Roman" w:hAnsi="Times New Roman"/>
          <w:bCs/>
          <w:kern w:val="3"/>
          <w:sz w:val="28"/>
          <w:szCs w:val="28"/>
          <w:lang w:eastAsia="zh-CN" w:bidi="hi-IN"/>
        </w:rPr>
        <w:t>муниципальных служащих Администрации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, Организации, руководителя Организации, должностных лиц Организации, в исправлении допущенных ими опечаток и ошибок в выданных (направленных) в результате предоставления муниципальной услуги документах, либо нарушение установленного срока таких исправлений;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5.2.8. нарушение срока или порядка выдачи (направления) документов по результатам предоставления муниципальной услуги;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5.2.9.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Тамбовской области, муниципальными правовыми актами;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 xml:space="preserve">5.2.10.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</w:t>
      </w: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 w:bidi="hi-IN"/>
        </w:rPr>
        <w:t>№ 210-ФЗ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 w:bidi="hi-IN"/>
        </w:rPr>
        <w:t xml:space="preserve">5.3. </w:t>
      </w:r>
      <w:r w:rsidRPr="00DC565F">
        <w:rPr>
          <w:rFonts w:ascii="Times New Roman" w:hAnsi="Times New Roman"/>
          <w:kern w:val="3"/>
          <w:sz w:val="28"/>
          <w:szCs w:val="28"/>
          <w:lang w:eastAsia="zh-CN" w:bidi="hi-IN"/>
        </w:rPr>
        <w:t>Жалоба подается в письменной форме на бумажном носителе, в электронной форме;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Администрации, Порталов, а также может быть принята при личном приеме заявителя.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В случае обжалования действий (бездействия) Организации, руководителя Организации, муниципальных служащих Администрации жалоба подается на имя главы муниципального образования.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В случае обжалования действий (бездействия) должностных лиц Организации жалоба подается на имя руководителя Организации.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Жалобы на решения и действия (бездействие) Администрации, главы муниципального образования рассматриваются непосредственно главой муниципального образования.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Жалоба подлежит обязательной регистрации в течение одного рабочего дня с момента поступления.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Жалоба должна содержать: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наименование Организации или Администрации, должностного лица Организации или Администрации, либо муниципального служащего, решения и действия (бездействие) которых обжалуются;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фамилию, имя, отчество (при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сведения об обжалуемых решениях и действиях (бездействии) Организации или Администрации, должностного лица Организации или Администрации, либо муниципального служащего</w:t>
      </w:r>
      <w:r w:rsidRPr="00DC565F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>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доводы, на основании которых заявитель не согласен с решением и действиями (бездействием) Организации или Администрации, должностного лица Организации или Администрации, либо муниципального служащего</w:t>
      </w:r>
      <w:r w:rsidRPr="00DC565F">
        <w:rPr>
          <w:rFonts w:ascii="Times New Roman" w:hAnsi="Times New Roman"/>
          <w:sz w:val="28"/>
          <w:szCs w:val="28"/>
          <w:shd w:val="clear" w:color="auto" w:fill="FFFFFF"/>
          <w:lang w:eastAsia="zh-CN"/>
        </w:rPr>
        <w:t>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423C87" w:rsidRPr="00DC565F" w:rsidRDefault="00423C87" w:rsidP="00AE217D">
      <w:pPr>
        <w:widowControl w:val="0"/>
        <w:suppressAutoHyphens/>
        <w:autoSpaceDN w:val="0"/>
        <w:snapToGrid w:val="0"/>
        <w:spacing w:after="0" w:line="240" w:lineRule="auto"/>
        <w:ind w:firstLine="709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Cs/>
          <w:kern w:val="3"/>
          <w:sz w:val="28"/>
          <w:szCs w:val="28"/>
          <w:lang w:eastAsia="zh-CN"/>
        </w:rPr>
        <w:t xml:space="preserve">5.4.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Основанием для начала процедуры досудебного (внесудебного) обжалования является подача заявителем жалобы.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 w:bidi="hi-IN"/>
        </w:rPr>
        <w:t xml:space="preserve">5.5. </w:t>
      </w:r>
      <w:r w:rsidRPr="00DC565F">
        <w:rPr>
          <w:rFonts w:ascii="Times New Roman" w:hAnsi="Times New Roman"/>
          <w:kern w:val="3"/>
          <w:sz w:val="28"/>
          <w:szCs w:val="28"/>
          <w:lang w:eastAsia="zh-CN" w:bidi="hi-IN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Cs/>
          <w:kern w:val="3"/>
          <w:sz w:val="28"/>
          <w:szCs w:val="28"/>
          <w:lang w:eastAsia="zh-CN"/>
        </w:rPr>
        <w:t xml:space="preserve">5.6. </w:t>
      </w:r>
      <w:r w:rsidRPr="00DC565F">
        <w:rPr>
          <w:rFonts w:ascii="Times New Roman" w:hAnsi="Times New Roman"/>
          <w:sz w:val="28"/>
          <w:szCs w:val="28"/>
          <w:lang w:eastAsia="zh-CN"/>
        </w:rPr>
        <w:t>Жалоба, поступившая в Организацию, Администрацию, подлежит рассмотрению в течение пятнадцати рабочих дней со дня ее регистрации, а в случае обжалования отказа Организации в приеме документов у заявителя - в течение 5 рабочих дней со дня ее регистрации.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Cs/>
          <w:kern w:val="3"/>
          <w:sz w:val="28"/>
          <w:szCs w:val="28"/>
          <w:lang w:eastAsia="zh-CN"/>
        </w:rPr>
        <w:t xml:space="preserve">5.7. </w:t>
      </w:r>
      <w:r w:rsidRPr="00DC565F">
        <w:rPr>
          <w:rFonts w:ascii="Times New Roman" w:hAnsi="Times New Roman"/>
          <w:sz w:val="28"/>
          <w:szCs w:val="28"/>
          <w:lang w:eastAsia="zh-CN"/>
        </w:rPr>
        <w:t>Основания для приостановления рассмотрения жалобы отсутствуют.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Cs/>
          <w:kern w:val="3"/>
          <w:sz w:val="28"/>
          <w:szCs w:val="28"/>
          <w:lang w:eastAsia="zh-CN"/>
        </w:rPr>
        <w:t xml:space="preserve">5.8. </w:t>
      </w:r>
      <w:r w:rsidRPr="00DC565F">
        <w:rPr>
          <w:rFonts w:ascii="Times New Roman" w:hAnsi="Times New Roman"/>
          <w:color w:val="000000"/>
          <w:sz w:val="28"/>
          <w:szCs w:val="28"/>
          <w:lang w:eastAsia="zh-CN"/>
        </w:rPr>
        <w:t>По результатам рассмотрения жалобы принимается одно из следующих решений: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жалоба удовлетворяется, в том числе в форме отмены принятого решения,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Тамбовской области, муниципальными правовыми актами;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в удовлетворении жалобы отказывается.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bCs/>
          <w:color w:val="000000"/>
          <w:kern w:val="3"/>
          <w:sz w:val="28"/>
          <w:szCs w:val="28"/>
          <w:lang w:eastAsia="zh-CN" w:bidi="hi-IN"/>
        </w:rPr>
        <w:t xml:space="preserve">5.9. </w:t>
      </w:r>
      <w:r w:rsidRPr="00DC565F">
        <w:rPr>
          <w:rFonts w:ascii="Times New Roman" w:hAnsi="Times New Roman"/>
          <w:kern w:val="3"/>
          <w:sz w:val="28"/>
          <w:szCs w:val="28"/>
          <w:lang w:eastAsia="zh-CN" w:bidi="hi-IN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В случае признания жалобы подлежащей удовлетворению в ответе заявителю дается информация о действиях, осуществляемых Организацией,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неудобства,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 w:rsidRPr="00DC565F">
        <w:rPr>
          <w:rFonts w:ascii="Times New Roman" w:hAnsi="Times New Roman"/>
          <w:sz w:val="28"/>
          <w:szCs w:val="28"/>
          <w:lang w:eastAsia="zh-CN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прокуратуры, и в орган, уполномоченный составлять протокол об административном правонарушении в соответствии с Законом области от 29.10.2003 № 155-З «Об административных правонарушениях в Тамбовской области».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bookmarkEnd w:id="6"/>
    <w:p w:rsidR="00423C87" w:rsidRPr="00DC565F" w:rsidRDefault="00423C87" w:rsidP="00AE217D">
      <w:pPr>
        <w:pageBreakBefore/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ПРИЛОЖЕНИЕ № 1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к административному регламенту предоставления муниципальной услуги «Запись на обучение по дополнительной общеобразовательной программе»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hAnsi="Times New Roman"/>
          <w:color w:val="000000"/>
          <w:kern w:val="3"/>
          <w:sz w:val="28"/>
          <w:szCs w:val="28"/>
          <w:shd w:val="clear" w:color="auto" w:fill="00FF00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right="400"/>
        <w:jc w:val="center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151AB5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  <w:u w:val="single"/>
          <w:shd w:val="clear" w:color="auto" w:fill="00FF00"/>
          <w:lang w:eastAsia="zh-CN" w:bidi="hi-I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 xml:space="preserve">ИНФОРМАЦИЯ О МЕСТЕ НАХОЖДЕНИЯ И ГРАФИКЕ РАБОТЫ АДМИНИСТАЦИИ </w:t>
      </w:r>
      <w:r w:rsidRPr="00DC565F">
        <w:rPr>
          <w:rFonts w:ascii="Times New Roman" w:hAnsi="Times New Roman"/>
          <w:kern w:val="3"/>
          <w:sz w:val="28"/>
          <w:szCs w:val="28"/>
          <w:u w:val="single"/>
          <w:lang w:eastAsia="zh-CN"/>
        </w:rPr>
        <w:t>ГОРОДА КИРСАНОВА</w:t>
      </w:r>
    </w:p>
    <w:tbl>
      <w:tblPr>
        <w:tblW w:w="9606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58"/>
        <w:gridCol w:w="1522"/>
        <w:gridCol w:w="1105"/>
        <w:gridCol w:w="1730"/>
        <w:gridCol w:w="2381"/>
        <w:gridCol w:w="2410"/>
      </w:tblGrid>
      <w:tr w:rsidR="00423C87" w:rsidRPr="0086709B" w:rsidTr="00ED5CD6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№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Место нахождения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График работы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Справочные телефоны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Адрес официального сайта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Адрес электронной почты  </w:t>
            </w:r>
          </w:p>
        </w:tc>
      </w:tr>
      <w:tr w:rsidR="00423C87" w:rsidRPr="0086709B" w:rsidTr="00ED5CD6"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1.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81202C">
            <w:pPr>
              <w:suppressAutoHyphens/>
              <w:autoSpaceDN w:val="0"/>
              <w:spacing w:after="0" w:line="240" w:lineRule="auto"/>
              <w:ind w:hanging="2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город</w:t>
            </w: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  <w:t xml:space="preserve"> </w:t>
            </w: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Кирсанов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81202C">
            <w:pPr>
              <w:suppressAutoHyphens/>
              <w:autoSpaceDN w:val="0"/>
              <w:spacing w:after="0" w:line="240" w:lineRule="auto"/>
              <w:ind w:right="-1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Пн-пт: 08.00–17.00 </w:t>
            </w:r>
          </w:p>
          <w:p w:rsidR="00423C87" w:rsidRPr="00DC565F" w:rsidRDefault="00423C87" w:rsidP="0081202C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12.00–13.00 обеденный перерыв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81202C">
            <w:pPr>
              <w:suppressAutoHyphens/>
              <w:autoSpaceDN w:val="0"/>
              <w:spacing w:after="0" w:line="240" w:lineRule="auto"/>
              <w:ind w:hanging="7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84753734433</w:t>
            </w:r>
          </w:p>
          <w:p w:rsidR="00423C87" w:rsidRPr="00DC565F" w:rsidRDefault="00423C87" w:rsidP="00151AB5">
            <w:pPr>
              <w:suppressAutoHyphens/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84753734635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151AB5">
            <w:pPr>
              <w:suppressAutoHyphens/>
              <w:autoSpaceDN w:val="0"/>
              <w:spacing w:after="0" w:line="240" w:lineRule="auto"/>
              <w:ind w:hanging="31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https://g37.tmbreg.ru/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151AB5">
            <w:pPr>
              <w:suppressAutoHyphens/>
              <w:autoSpaceDN w:val="0"/>
              <w:spacing w:after="0" w:line="240" w:lineRule="auto"/>
              <w:ind w:hanging="74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obraz@g37.tambov.gov.ru</w:t>
            </w:r>
          </w:p>
        </w:tc>
      </w:tr>
    </w:tbl>
    <w:p w:rsidR="00423C87" w:rsidRPr="00DC565F" w:rsidRDefault="00423C87" w:rsidP="00AE217D">
      <w:pPr>
        <w:suppressAutoHyphens/>
        <w:autoSpaceDN w:val="0"/>
        <w:spacing w:after="0" w:line="240" w:lineRule="auto"/>
        <w:ind w:right="400"/>
        <w:jc w:val="center"/>
        <w:rPr>
          <w:rFonts w:ascii="Times New Roman" w:hAnsi="Times New Roman"/>
          <w:color w:val="000000"/>
          <w:kern w:val="3"/>
          <w:sz w:val="28"/>
          <w:szCs w:val="28"/>
          <w:shd w:val="clear" w:color="auto" w:fill="00FF00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right="400"/>
        <w:jc w:val="center"/>
        <w:rPr>
          <w:rFonts w:ascii="Times New Roman" w:hAnsi="Times New Roman"/>
          <w:color w:val="000000"/>
          <w:kern w:val="3"/>
          <w:sz w:val="28"/>
          <w:szCs w:val="28"/>
          <w:shd w:val="clear" w:color="auto" w:fill="00FF00"/>
          <w:lang w:eastAsia="zh-CN" w:bidi="hi-IN"/>
        </w:rPr>
      </w:pP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ИНФОРМАЦИЯ ОБ УЧАСТВУЮЩИХ В ПРЕДОСТАВЛЕНИИ МУНИЦИПАЛЬНОЙ УСЛУГИ ОБРАЗОВАТЕЛЬНЫХ ОРГАНИЗАЦИЙ, ЗАРЕГИСТРИРОВАННЫХ В РЕЕСТРЕ ПОСТАВЩИКОВ ОБРАЗОВАТЕЛЬНЫХ УСЛУГ, ВКЛЮЧЕННЫХ В СИСТЕМУ ПЕРСОНИФИЦИРОВАННОГО ФИНАНСИРОВАНИЯ, ФУНКЦИИ И ПОЛНОМОЧИЯ УЧРЕДИТЕЛЯ КОТОРЫХ ОСУЩЕСТВЛЯЕТ АДМИНИСТРАЦИЯ ГОРОДА КИРСАНОВА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right="400"/>
        <w:jc w:val="center"/>
        <w:rPr>
          <w:rFonts w:ascii="Times New Roman" w:hAnsi="Times New Roman"/>
          <w:color w:val="000000"/>
          <w:kern w:val="3"/>
          <w:sz w:val="28"/>
          <w:szCs w:val="28"/>
          <w:shd w:val="clear" w:color="auto" w:fill="00FF00"/>
          <w:lang w:eastAsia="zh-CN" w:bidi="hi-IN"/>
        </w:rPr>
      </w:pPr>
    </w:p>
    <w:tbl>
      <w:tblPr>
        <w:tblW w:w="969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59"/>
        <w:gridCol w:w="1799"/>
        <w:gridCol w:w="1524"/>
        <w:gridCol w:w="1458"/>
        <w:gridCol w:w="1149"/>
        <w:gridCol w:w="1794"/>
        <w:gridCol w:w="1508"/>
      </w:tblGrid>
      <w:tr w:rsidR="00423C87" w:rsidRPr="0086709B" w:rsidTr="00283C1F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№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Наименование Организации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Место нахождения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График работы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Справочные телефоны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Адрес официального сайта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Адрес электронной почты  </w:t>
            </w:r>
          </w:p>
        </w:tc>
      </w:tr>
      <w:tr w:rsidR="00423C87" w:rsidRPr="0086709B" w:rsidTr="00283C1F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BE685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1.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ED5CD6" w:rsidRDefault="00423C87" w:rsidP="00283C1F">
            <w:pPr>
              <w:spacing w:before="100" w:beforeAutospacing="1" w:after="0"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C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423C87" w:rsidRPr="00ED5CD6" w:rsidRDefault="00423C87" w:rsidP="00283C1F">
            <w:pPr>
              <w:spacing w:before="100" w:beforeAutospacing="1" w:after="0" w:line="252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5CD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«Средняя общеобразовательная школа № 1»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pacing w:before="100" w:beforeAutospacing="1" w:after="17" w:line="25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65F">
              <w:rPr>
                <w:rFonts w:ascii="Times New Roman" w:hAnsi="Times New Roman"/>
                <w:color w:val="000000"/>
                <w:sz w:val="24"/>
                <w:szCs w:val="24"/>
              </w:rPr>
              <w:t>393000,</w:t>
            </w:r>
          </w:p>
          <w:p w:rsidR="00423C87" w:rsidRPr="00DC565F" w:rsidRDefault="00423C87" w:rsidP="00283C1F">
            <w:pPr>
              <w:spacing w:before="100" w:beforeAutospacing="1" w:after="17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C5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Тамбовская область, </w:t>
            </w:r>
          </w:p>
          <w:p w:rsidR="00423C87" w:rsidRPr="00DC565F" w:rsidRDefault="00423C87" w:rsidP="00283C1F">
            <w:pPr>
              <w:spacing w:before="100" w:beforeAutospacing="1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DC56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 Кирсанов, ул.50 лет Победы, д.27 А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uppressAutoHyphens/>
              <w:autoSpaceDN w:val="0"/>
              <w:spacing w:after="0" w:line="240" w:lineRule="auto"/>
              <w:ind w:right="-1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Пн-пт: 08.00–17.00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1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12.00–13.00 обеденный перерыв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pacing w:before="100" w:beforeAutospacing="1" w:line="408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C565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8(47537)3-72-75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https://kirssh1.gosuslugi.ru/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pStyle w:val="ConsPlusNormal"/>
              <w:tabs>
                <w:tab w:val="left" w:pos="10536"/>
              </w:tabs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56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kirsh1@g37.tambov.gov.ru</w:t>
            </w:r>
          </w:p>
          <w:p w:rsidR="00423C87" w:rsidRPr="00DC565F" w:rsidRDefault="00423C87" w:rsidP="00283C1F">
            <w:pPr>
              <w:pStyle w:val="ConsPlusNormal"/>
              <w:tabs>
                <w:tab w:val="left" w:pos="1053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C56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</w:tr>
      <w:tr w:rsidR="00423C87" w:rsidRPr="0086709B" w:rsidTr="00283C1F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BE685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2.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185DA3" w:rsidRDefault="00423C87" w:rsidP="00283C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185DA3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Муниципальное бюджетное дошкольное образовательное учреждение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«Детский сад «Алёнка»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185DA3" w:rsidRDefault="00423C87" w:rsidP="00283C1F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185DA3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393360, Тамбовская область, г. Кирсанов,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ул. Урицкого, дом 25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uppressAutoHyphens/>
              <w:autoSpaceDN w:val="0"/>
              <w:spacing w:after="0" w:line="240" w:lineRule="auto"/>
              <w:ind w:right="-1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Пн-пт: 08.00–17.00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1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12.00–13.00 обеденный перерыв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99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sz w:val="24"/>
                <w:szCs w:val="24"/>
              </w:rPr>
              <w:t>8 (475 37) 32173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115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https://alenkag37.68edu.ru/cvedenia-ob-obrazovatelnou-organizacii/ocnovnue-cvedenia/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2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alenkads@g37.tambov.gov.ru</w:t>
            </w:r>
          </w:p>
        </w:tc>
      </w:tr>
      <w:tr w:rsidR="00423C87" w:rsidRPr="0086709B" w:rsidTr="00283C1F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BE685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3.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285DB8" w:rsidRDefault="00423C87" w:rsidP="00283C1F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</w:rPr>
            </w:pPr>
            <w:r w:rsidRPr="00285DB8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Муниципальное бюджетное дошкольное образовательное учреждение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eastAsia="Times New Roman" w:hAnsi="Times New Roman"/>
                <w:kern w:val="3"/>
                <w:sz w:val="24"/>
                <w:szCs w:val="24"/>
              </w:rPr>
              <w:t>«Детский сад «Ромашка»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sz w:val="24"/>
                <w:szCs w:val="24"/>
              </w:rPr>
              <w:t>393360, Тамбовская область, г. Кирсанов, ул. Рабоче-Крестьянская, д.62А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uppressAutoHyphens/>
              <w:autoSpaceDN w:val="0"/>
              <w:spacing w:after="0" w:line="240" w:lineRule="auto"/>
              <w:ind w:right="-1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Пн-пт: 08.00–17.00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1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12.00–13.00 обеденный перерыв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99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sz w:val="24"/>
                <w:szCs w:val="24"/>
              </w:rPr>
              <w:t>8(47537)2-03-86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115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https://romashka37.tmbreg.ru/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2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romashkads@g37.tambov.gov.ru</w:t>
            </w:r>
          </w:p>
        </w:tc>
      </w:tr>
      <w:tr w:rsidR="00423C87" w:rsidRPr="0086709B" w:rsidTr="00283C1F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BE685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4.</w:t>
            </w:r>
          </w:p>
        </w:tc>
        <w:tc>
          <w:tcPr>
            <w:tcW w:w="17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pStyle w:val="Standard"/>
              <w:snapToGrid w:val="0"/>
              <w:ind w:left="134"/>
              <w:rPr>
                <w:rFonts w:ascii="Times New Roman" w:hAnsi="Times New Roman" w:cs="Times New Roman"/>
              </w:rPr>
            </w:pPr>
            <w:r w:rsidRPr="00DC565F">
              <w:rPr>
                <w:rFonts w:ascii="Times New Roman" w:hAnsi="Times New Roman" w:cs="Times New Roman"/>
              </w:rPr>
              <w:t>Муниципальное бюджетное учреждение дополнительного образования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sz w:val="24"/>
                <w:szCs w:val="24"/>
              </w:rPr>
              <w:t>«Центр детского творчества»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pStyle w:val="TableContents"/>
              <w:rPr>
                <w:rFonts w:cs="Times New Roman"/>
                <w:lang w:val="ru-RU"/>
              </w:rPr>
            </w:pPr>
            <w:r w:rsidRPr="00DC565F">
              <w:rPr>
                <w:rFonts w:cs="Times New Roman"/>
                <w:lang w:val="ru-RU" w:eastAsia="ar-SA"/>
              </w:rPr>
              <w:t>393360, Тамбовская область, г. Кирсанов</w:t>
            </w:r>
            <w:r w:rsidRPr="00DC565F">
              <w:rPr>
                <w:rFonts w:cs="Times New Roman"/>
                <w:lang w:val="ru-RU"/>
              </w:rPr>
              <w:t>, ул. 50 лет Победы, дом 31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uppressAutoHyphens/>
              <w:autoSpaceDN w:val="0"/>
              <w:spacing w:after="0" w:line="240" w:lineRule="auto"/>
              <w:ind w:right="-1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Пн-пт: 08.00–17.00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1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12.00–13.00 обеденный перерыв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pStyle w:val="TableContents"/>
              <w:ind w:hanging="99"/>
              <w:rPr>
                <w:rFonts w:cs="Times New Roman"/>
                <w:lang w:val="ru-RU"/>
              </w:rPr>
            </w:pPr>
            <w:r w:rsidRPr="00DC565F">
              <w:rPr>
                <w:rFonts w:cs="Times New Roman"/>
                <w:lang w:val="ru-RU"/>
              </w:rPr>
              <w:t>8(47537)36873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99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115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https://cdtg37.68edu.ru/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2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mbydocdt@g37.tambov.gov.ru</w:t>
            </w:r>
          </w:p>
        </w:tc>
      </w:tr>
      <w:tr w:rsidR="00423C87" w:rsidRPr="0086709B" w:rsidTr="00283C1F"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BE6850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  <w:t>5.</w:t>
            </w:r>
          </w:p>
        </w:tc>
        <w:tc>
          <w:tcPr>
            <w:tcW w:w="179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pStyle w:val="Standard"/>
              <w:snapToGrid w:val="0"/>
              <w:ind w:left="-2"/>
              <w:rPr>
                <w:rFonts w:ascii="Times New Roman" w:hAnsi="Times New Roman" w:cs="Times New Roman"/>
              </w:rPr>
            </w:pPr>
            <w:r w:rsidRPr="00DC565F">
              <w:rPr>
                <w:rFonts w:ascii="Times New Roman" w:hAnsi="Times New Roman" w:cs="Times New Roman"/>
              </w:rPr>
              <w:t xml:space="preserve">Муниципальное бюджетное учреждение дополнительного образования 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firstLine="720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sz w:val="24"/>
                <w:szCs w:val="24"/>
              </w:rPr>
              <w:t>«Детско-юношеская спортивная школа»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101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sz w:val="24"/>
                <w:szCs w:val="24"/>
              </w:rPr>
              <w:t>393360 Тамбовская обл., г. Кирсанов, ул. 50 лет Победы., 41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suppressAutoHyphens/>
              <w:autoSpaceDN w:val="0"/>
              <w:spacing w:after="0" w:line="240" w:lineRule="auto"/>
              <w:ind w:right="-15"/>
              <w:jc w:val="both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 xml:space="preserve">Пн-пт: 08.00–17.00 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1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12.00–13.00 обеденный перерыв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285DB8" w:rsidRDefault="00423C87" w:rsidP="00283C1F">
            <w:pPr>
              <w:widowControl w:val="0"/>
              <w:suppressAutoHyphens/>
              <w:autoSpaceDN w:val="0"/>
              <w:spacing w:after="0" w:line="240" w:lineRule="auto"/>
              <w:ind w:hanging="99"/>
              <w:textAlignment w:val="baseline"/>
              <w:rPr>
                <w:rFonts w:ascii="Times New Roman" w:eastAsia="Times New Roman" w:hAnsi="Times New Roman"/>
                <w:kern w:val="3"/>
                <w:sz w:val="24"/>
                <w:szCs w:val="24"/>
                <w:lang w:val="en-US"/>
              </w:rPr>
            </w:pPr>
            <w:r w:rsidRPr="00285DB8">
              <w:rPr>
                <w:rFonts w:ascii="Times New Roman" w:eastAsia="Times New Roman" w:hAnsi="Times New Roman"/>
                <w:kern w:val="3"/>
                <w:sz w:val="24"/>
                <w:szCs w:val="24"/>
                <w:lang w:val="en-US"/>
              </w:rPr>
              <w:t>8(46537)37044</w:t>
            </w:r>
          </w:p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99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115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https://kirsanovsport.68edu.ru/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283C1F">
            <w:pPr>
              <w:tabs>
                <w:tab w:val="left" w:pos="10536"/>
              </w:tabs>
              <w:suppressAutoHyphens/>
              <w:autoSpaceDN w:val="0"/>
              <w:spacing w:after="0" w:line="240" w:lineRule="auto"/>
              <w:ind w:hanging="72"/>
              <w:rPr>
                <w:rFonts w:ascii="Times New Roman" w:hAnsi="Times New Roman"/>
                <w:color w:val="000000"/>
                <w:kern w:val="3"/>
                <w:sz w:val="24"/>
                <w:szCs w:val="24"/>
                <w:shd w:val="clear" w:color="auto" w:fill="00FF0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4"/>
                <w:szCs w:val="24"/>
                <w:lang w:eastAsia="zh-CN" w:bidi="hi-IN"/>
              </w:rPr>
              <w:t>dyussh@g37.tambov.gov.ru</w:t>
            </w:r>
          </w:p>
        </w:tc>
      </w:tr>
    </w:tbl>
    <w:p w:rsidR="00423C87" w:rsidRPr="00DC565F" w:rsidRDefault="00423C87" w:rsidP="00AE217D">
      <w:pPr>
        <w:pageBreakBefore/>
        <w:widowControl w:val="0"/>
        <w:suppressAutoHyphens/>
        <w:autoSpaceDN w:val="0"/>
        <w:spacing w:after="0" w:line="240" w:lineRule="auto"/>
        <w:ind w:left="3969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ПРИЛОЖЕНИЕ № 2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к административному регламенту предоставления муниципальной услуги «Запись на обучение по дополнительной общеобразовательной программе»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  <w:t>ОБРАЗЕЦ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5387"/>
        <w:jc w:val="center"/>
        <w:textAlignment w:val="baseline"/>
        <w:rPr>
          <w:rFonts w:ascii="Times New Roman" w:hAnsi="Times New Roman"/>
          <w:b/>
          <w:color w:val="000000"/>
          <w:kern w:val="3"/>
          <w:sz w:val="28"/>
          <w:szCs w:val="28"/>
          <w:lang w:eastAsia="zh-CN"/>
        </w:rPr>
      </w:pPr>
    </w:p>
    <w:p w:rsidR="00423C87" w:rsidRPr="00DC565F" w:rsidRDefault="00423C87" w:rsidP="00AE217D">
      <w:pPr>
        <w:widowControl w:val="0"/>
        <w:pBdr>
          <w:top w:val="single" w:sz="4" w:space="1" w:color="000000"/>
        </w:pBdr>
        <w:suppressAutoHyphens/>
        <w:autoSpaceDN w:val="0"/>
        <w:spacing w:after="0" w:line="240" w:lineRule="auto"/>
        <w:ind w:left="5387"/>
        <w:jc w:val="center"/>
        <w:textAlignment w:val="baseline"/>
        <w:rPr>
          <w:rFonts w:ascii="Times New Roman" w:hAnsi="Times New Roman"/>
          <w:b/>
          <w:color w:val="000000"/>
          <w:kern w:val="3"/>
          <w:sz w:val="2"/>
          <w:szCs w:val="2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5387"/>
        <w:jc w:val="center"/>
        <w:textAlignment w:val="baseline"/>
        <w:rPr>
          <w:rFonts w:ascii="Times New Roman" w:hAnsi="Times New Roman"/>
          <w:b/>
          <w:color w:val="000000"/>
          <w:kern w:val="3"/>
          <w:sz w:val="20"/>
          <w:szCs w:val="20"/>
          <w:lang w:eastAsia="zh-CN"/>
        </w:rPr>
      </w:pPr>
    </w:p>
    <w:p w:rsidR="00423C87" w:rsidRPr="00DC565F" w:rsidRDefault="00423C87" w:rsidP="00AE217D">
      <w:pPr>
        <w:widowControl w:val="0"/>
        <w:pBdr>
          <w:top w:val="single" w:sz="4" w:space="1" w:color="000000"/>
        </w:pBdr>
        <w:suppressAutoHyphens/>
        <w:autoSpaceDN w:val="0"/>
        <w:spacing w:after="0" w:line="240" w:lineRule="auto"/>
        <w:ind w:left="538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18"/>
          <w:szCs w:val="18"/>
          <w:lang w:eastAsia="zh-CN"/>
        </w:rPr>
        <w:t>наименование Организации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kern w:val="3"/>
          <w:sz w:val="28"/>
          <w:szCs w:val="28"/>
        </w:rPr>
      </w:pP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/>
          <w:color w:val="000000"/>
          <w:kern w:val="3"/>
          <w:sz w:val="28"/>
          <w:szCs w:val="28"/>
        </w:rPr>
        <w:t>ЗАЯВЛЕНИЕ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Прошу записать </w:t>
      </w:r>
      <w:r w:rsidRPr="00DC565F">
        <w:rPr>
          <w:rFonts w:ascii="Times New Roman" w:hAnsi="Times New Roman"/>
          <w:b/>
          <w:color w:val="000000"/>
          <w:kern w:val="3"/>
          <w:sz w:val="28"/>
          <w:szCs w:val="28"/>
        </w:rPr>
        <w:t>_______________________________________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 на обучение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ФИО лица, претендующего на обучение по дополнительной общеобразовательной программе, дата рождения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по дополнительной общеобразовательной программе</w:t>
      </w:r>
      <w:r w:rsidRPr="00DC565F">
        <w:rPr>
          <w:rFonts w:ascii="Times New Roman" w:hAnsi="Times New Roman"/>
          <w:b/>
          <w:color w:val="000000"/>
          <w:kern w:val="3"/>
          <w:sz w:val="28"/>
          <w:szCs w:val="28"/>
        </w:rPr>
        <w:t xml:space="preserve"> ___________________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/>
          <w:color w:val="000000"/>
          <w:kern w:val="3"/>
          <w:sz w:val="28"/>
          <w:szCs w:val="28"/>
        </w:rPr>
        <w:t>____________________________________________________________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наименование дополнительной общеобразовательной программы с указанием ее вида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Предоставляю следующие сведения для записи на обучение по дополнительной общеобразовательной программе: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>сведения о сертификате дополнительного образования</w:t>
      </w:r>
      <w:r w:rsidRPr="00DC565F">
        <w:rPr>
          <w:rFonts w:ascii="Times New Roman" w:eastAsia="Times New Roman" w:hAnsi="Times New Roman"/>
          <w:color w:val="000000"/>
          <w:kern w:val="3"/>
          <w:sz w:val="28"/>
          <w:szCs w:val="28"/>
          <w:lang w:eastAsia="zh-CN" w:bidi="hi-IN"/>
        </w:rPr>
        <w:t xml:space="preserve"> </w:t>
      </w: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>лица, претендующего на обучение по дополнительной общеобразовательной программе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_____________________________________________________________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номер сертификата в системе учета сертификатов персонифицированного финансирования дополнительного образования детей на территории Тамбовской области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сведения о документе, удостоверяющем личность лица, претендующего на обучение по дополнительной общеобразовательной программе (паспорт гражданина РФ - для гражданина Российской Федерации, достигшего 14 лет, свидетельство о рождении - для гражданина Российской Федерации, не достигшего 14 лет)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__________________________________________________________________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kern w:val="3"/>
          <w:sz w:val="28"/>
          <w:szCs w:val="28"/>
          <w:lang w:eastAsia="ru-RU"/>
        </w:rPr>
        <w:t xml:space="preserve">сведения о номере СНИЛС </w:t>
      </w:r>
      <w:r w:rsidRPr="00DC565F">
        <w:rPr>
          <w:rFonts w:ascii="Times New Roman" w:hAnsi="Times New Roman"/>
          <w:kern w:val="3"/>
          <w:sz w:val="28"/>
          <w:szCs w:val="28"/>
          <w:lang w:eastAsia="zh-CN"/>
        </w:rPr>
        <w:t>лица, претендующего на обучение по дополнительной общеобразовательной программе</w:t>
      </w:r>
      <w:r w:rsidRPr="00DC565F">
        <w:rPr>
          <w:rFonts w:ascii="Times New Roman" w:hAnsi="Times New Roman"/>
          <w:kern w:val="3"/>
          <w:sz w:val="18"/>
          <w:szCs w:val="20"/>
          <w:lang w:eastAsia="zh-CN"/>
        </w:rPr>
        <w:t>___________________________________________________________________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*сведения о документе, удостоверяющем личность родителя (законного представителя)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  <w:t>лица, претендующего на обучение по дополнительной общеобразовательной программе</w:t>
      </w: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____________________________________________________________________________________;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 xml:space="preserve">                                                (реквизиты документа, удостоверяющего личность)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>**сведения о документе, подтверждающем полномочия представителя Заявителя _________________________________________________________;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sz w:val="14"/>
          <w:szCs w:val="14"/>
          <w:lang w:eastAsia="ru-RU"/>
        </w:rPr>
        <w:t xml:space="preserve">                          (</w:t>
      </w:r>
      <w:r w:rsidRPr="00DC565F">
        <w:rPr>
          <w:rFonts w:ascii="Times New Roman" w:hAnsi="Times New Roman"/>
          <w:color w:val="000000"/>
          <w:sz w:val="20"/>
          <w:szCs w:val="20"/>
          <w:lang w:eastAsia="ru-RU"/>
        </w:rPr>
        <w:t>реквизиты документа, подтверждающем полномочия представителя Заявителя)</w:t>
      </w: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firstLine="1134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С уставом Организации, лицензией на право ведения образовательной деятельности, дополнительными общеобразовательными программами, правилами поведения, правилами отчисления, режимом работы Организации ознакомлен(а).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sz w:val="28"/>
          <w:szCs w:val="28"/>
          <w:lang w:eastAsia="ru-RU"/>
        </w:rPr>
        <w:t>Сведения для информационного взаимодействия: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______________________________________________,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(контактный телефон)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______________________________________________,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(адрес электронной почты — при наличии)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______________________________________________,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______________________________________________,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  <w:t>почтовый адрес (при необходимости)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107"/>
        <w:gridCol w:w="3173"/>
        <w:gridCol w:w="239"/>
        <w:gridCol w:w="358"/>
        <w:gridCol w:w="1286"/>
        <w:gridCol w:w="239"/>
        <w:gridCol w:w="900"/>
        <w:gridCol w:w="2830"/>
        <w:gridCol w:w="439"/>
      </w:tblGrid>
      <w:tr w:rsidR="00423C87" w:rsidRPr="0086709B" w:rsidTr="00BB1E8D">
        <w:tc>
          <w:tcPr>
            <w:tcW w:w="3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«____»________20 ___г.</w:t>
            </w:r>
          </w:p>
        </w:tc>
        <w:tc>
          <w:tcPr>
            <w:tcW w:w="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</w:pPr>
          </w:p>
        </w:tc>
        <w:tc>
          <w:tcPr>
            <w:tcW w:w="1644" w:type="dxa"/>
            <w:gridSpan w:val="2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</w:pPr>
          </w:p>
        </w:tc>
        <w:tc>
          <w:tcPr>
            <w:tcW w:w="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</w:pPr>
          </w:p>
        </w:tc>
        <w:tc>
          <w:tcPr>
            <w:tcW w:w="4169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</w:pPr>
          </w:p>
        </w:tc>
      </w:tr>
      <w:tr w:rsidR="00423C87" w:rsidRPr="0086709B" w:rsidTr="00BB1E8D">
        <w:tc>
          <w:tcPr>
            <w:tcW w:w="32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>подпись</w:t>
            </w:r>
          </w:p>
        </w:tc>
        <w:tc>
          <w:tcPr>
            <w:tcW w:w="2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</w:pPr>
          </w:p>
        </w:tc>
        <w:tc>
          <w:tcPr>
            <w:tcW w:w="4169" w:type="dxa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>Ф.И.О.(последнее - при наличии) Заявителя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 xml:space="preserve"> (представителя Заявителя)</w:t>
            </w:r>
          </w:p>
        </w:tc>
      </w:tr>
      <w:tr w:rsidR="00423C87" w:rsidRPr="0086709B" w:rsidTr="00BB1E8D">
        <w:tc>
          <w:tcPr>
            <w:tcW w:w="1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377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16"/>
                <w:szCs w:val="16"/>
                <w:lang w:eastAsia="zh-CN"/>
              </w:rPr>
            </w:pP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16"/>
                <w:szCs w:val="16"/>
                <w:lang w:eastAsia="zh-CN"/>
              </w:rPr>
            </w:pP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Должность лица, принявшего заявление</w:t>
            </w:r>
          </w:p>
        </w:tc>
        <w:tc>
          <w:tcPr>
            <w:tcW w:w="242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lang w:eastAsia="zh-CN"/>
              </w:rPr>
              <w:t>(подпись)</w:t>
            </w:r>
          </w:p>
        </w:tc>
        <w:tc>
          <w:tcPr>
            <w:tcW w:w="28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lang w:eastAsia="zh-CN"/>
              </w:rPr>
              <w:t>(инициалы, фамилия)</w:t>
            </w:r>
          </w:p>
        </w:tc>
        <w:tc>
          <w:tcPr>
            <w:tcW w:w="4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0"/>
                <w:szCs w:val="20"/>
                <w:lang w:eastAsia="zh-CN"/>
              </w:rPr>
            </w:pPr>
          </w:p>
        </w:tc>
      </w:tr>
    </w:tbl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969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969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969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  <w:t>Примечание: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  <w:t>*Заполняется при подаче заявления родителем (законным представителем) несовершеннолетнего лица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  <w:t>** Заполняется при подаче заявления представителем Заявителя</w:t>
      </w:r>
    </w:p>
    <w:p w:rsidR="00423C87" w:rsidRPr="00DC565F" w:rsidRDefault="00423C87" w:rsidP="00AE217D">
      <w:pPr>
        <w:pageBreakBefore/>
        <w:widowControl w:val="0"/>
        <w:suppressAutoHyphens/>
        <w:autoSpaceDE w:val="0"/>
        <w:autoSpaceDN w:val="0"/>
        <w:spacing w:after="0" w:line="240" w:lineRule="auto"/>
        <w:ind w:left="4111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ПРИЛОЖЕНИЕ № 3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к административному регламенту предоставления муниципальной услуги «Запись на обучение по дополнительной общеобразовательной программе»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20"/>
        <w:jc w:val="right"/>
        <w:rPr>
          <w:rFonts w:ascii="Times New Roman" w:hAnsi="Times New Roman"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b/>
          <w:color w:val="000000"/>
          <w:kern w:val="3"/>
          <w:sz w:val="28"/>
          <w:szCs w:val="28"/>
        </w:rPr>
        <w:t>РАСПИСКА О ПРИЕМЕ ЗАЯВЛЕНИЯ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4"/>
          <w:szCs w:val="24"/>
          <w:lang w:eastAsia="zh-CN"/>
        </w:rPr>
        <w:t>______________________________________________________________________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/>
        </w:rPr>
        <w:t>наименование Организации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Заявление представлено:</w:t>
      </w:r>
      <w:r w:rsidRPr="00DC565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________________________________________________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0"/>
          <w:szCs w:val="20"/>
          <w:lang w:eastAsia="zh-CN"/>
        </w:rPr>
        <w:t xml:space="preserve">                 ФИО (последнее - при наличии) Заявителя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>Муниципальная услуга:</w:t>
      </w:r>
      <w:r w:rsidRPr="00DC565F">
        <w:rPr>
          <w:rFonts w:ascii="Times New Roman" w:hAnsi="Times New Roman"/>
          <w:color w:val="000000"/>
          <w:sz w:val="24"/>
          <w:szCs w:val="24"/>
          <w:lang w:eastAsia="zh-CN"/>
        </w:rPr>
        <w:t xml:space="preserve"> _____________________________________________________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color w:val="000000"/>
          <w:sz w:val="20"/>
          <w:szCs w:val="20"/>
          <w:lang w:eastAsia="zh-CN"/>
        </w:rPr>
        <w:t>наименование муниципальной услуги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DC565F">
        <w:rPr>
          <w:rFonts w:ascii="Times New Roman" w:hAnsi="Times New Roman"/>
          <w:b/>
          <w:bCs/>
          <w:color w:val="000000"/>
          <w:sz w:val="24"/>
          <w:szCs w:val="24"/>
          <w:lang w:eastAsia="zh-CN"/>
        </w:rPr>
        <w:t xml:space="preserve">Дата поступления Заявления  </w:t>
      </w:r>
      <w:r w:rsidRPr="00DC565F">
        <w:rPr>
          <w:rFonts w:ascii="Times New Roman" w:hAnsi="Times New Roman"/>
          <w:color w:val="000000"/>
          <w:sz w:val="24"/>
          <w:szCs w:val="24"/>
          <w:lang w:eastAsia="zh-CN"/>
        </w:rPr>
        <w:t>« ____» ______________ 20____ г.</w:t>
      </w:r>
    </w:p>
    <w:p w:rsidR="00423C87" w:rsidRPr="00DC565F" w:rsidRDefault="00423C87" w:rsidP="00AE217D">
      <w:pPr>
        <w:suppressAutoHyphens/>
        <w:autoSpaceDN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zh-CN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303"/>
        <w:gridCol w:w="661"/>
        <w:gridCol w:w="5529"/>
      </w:tblGrid>
      <w:tr w:rsidR="00423C87" w:rsidRPr="0086709B" w:rsidTr="00BB1E8D">
        <w:tc>
          <w:tcPr>
            <w:tcW w:w="3303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529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423C87" w:rsidRPr="0086709B" w:rsidTr="00BB1E8D">
        <w:tc>
          <w:tcPr>
            <w:tcW w:w="3303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C565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zh-CN"/>
              </w:rPr>
              <w:t>Подпись</w:t>
            </w:r>
          </w:p>
        </w:tc>
        <w:tc>
          <w:tcPr>
            <w:tcW w:w="6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529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zh-CN"/>
              </w:rPr>
            </w:pPr>
            <w:r w:rsidRPr="00DC565F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zh-CN"/>
              </w:rPr>
              <w:t>инициалы, фамилия, телефон должностного лица, ответственного за прием документов</w:t>
            </w:r>
          </w:p>
        </w:tc>
      </w:tr>
    </w:tbl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17"/>
        <w:jc w:val="both"/>
        <w:textAlignment w:val="baseline"/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</w:pPr>
    </w:p>
    <w:tbl>
      <w:tblPr>
        <w:tblW w:w="10490" w:type="dxa"/>
        <w:tblInd w:w="-43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104"/>
        <w:gridCol w:w="5386"/>
      </w:tblGrid>
      <w:tr w:rsidR="00423C87" w:rsidRPr="0086709B" w:rsidTr="00BB1E8D"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>Расписка получена лично: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 __________________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 xml:space="preserve"> </w:t>
            </w:r>
            <w:r w:rsidRPr="00DC565F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/>
              </w:rPr>
              <w:t>подпись Заявителя           (инициалы, фамилия)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/>
              </w:rPr>
              <w:t>дата</w:t>
            </w: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trike/>
                <w:kern w:val="3"/>
                <w:sz w:val="18"/>
                <w:szCs w:val="20"/>
                <w:shd w:val="clear" w:color="auto" w:fill="FFFF00"/>
                <w:lang w:eastAsia="zh-CN"/>
              </w:rPr>
            </w:pPr>
          </w:p>
        </w:tc>
      </w:tr>
      <w:tr w:rsidR="00423C87" w:rsidRPr="0086709B" w:rsidTr="00BB1E8D"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"/>
              <w:jc w:val="both"/>
              <w:textAlignment w:val="baseline"/>
              <w:rPr>
                <w:rFonts w:ascii="Times New Roman" w:hAnsi="Times New Roman"/>
                <w:strike/>
                <w:kern w:val="3"/>
                <w:sz w:val="18"/>
                <w:szCs w:val="20"/>
                <w:shd w:val="clear" w:color="auto" w:fill="FFFF00"/>
                <w:lang w:eastAsia="zh-CN"/>
              </w:rPr>
            </w:pPr>
          </w:p>
        </w:tc>
      </w:tr>
      <w:bookmarkEnd w:id="7"/>
    </w:tbl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left="4111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pageBreakBefore/>
        <w:widowControl w:val="0"/>
        <w:suppressAutoHyphens/>
        <w:autoSpaceDE w:val="0"/>
        <w:autoSpaceDN w:val="0"/>
        <w:spacing w:after="0" w:line="240" w:lineRule="auto"/>
        <w:ind w:left="4111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ПРИЛОЖЕНИЕ № 4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к административному регламенту предоставления муниципальной услуги «Запись на обучение по дополнительной общеобразовательной программе»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left="3827"/>
        <w:jc w:val="center"/>
        <w:textAlignment w:val="baseline"/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</w:pPr>
    </w:p>
    <w:tbl>
      <w:tblPr>
        <w:tblW w:w="957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4798"/>
        <w:gridCol w:w="4773"/>
      </w:tblGrid>
      <w:tr w:rsidR="00423C87" w:rsidRPr="0086709B" w:rsidTr="00BB1E8D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suppressAutoHyphens/>
              <w:autoSpaceDN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trike/>
                <w:color w:val="000000"/>
                <w:kern w:val="3"/>
                <w:sz w:val="28"/>
                <w:szCs w:val="28"/>
                <w:lang w:eastAsia="zh-CN" w:bidi="hi-IN"/>
              </w:rPr>
            </w:pPr>
          </w:p>
          <w:p w:rsidR="00423C87" w:rsidRPr="00DC565F" w:rsidRDefault="00423C87" w:rsidP="00AE217D">
            <w:pPr>
              <w:suppressAutoHyphens/>
              <w:autoSpaceDN w:val="0"/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 w:bidi="hi-IN"/>
              </w:rPr>
              <w:t>Бланк Организации</w:t>
            </w:r>
          </w:p>
        </w:tc>
        <w:tc>
          <w:tcPr>
            <w:tcW w:w="47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8"/>
                <w:lang w:eastAsia="zh-CN"/>
              </w:rPr>
              <w:t>(ФИО, адрес места жительства Заявителя)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</w:p>
        </w:tc>
      </w:tr>
    </w:tbl>
    <w:p w:rsidR="00423C87" w:rsidRPr="00DC565F" w:rsidRDefault="00423C87" w:rsidP="00AE217D">
      <w:pPr>
        <w:suppressAutoHyphens/>
        <w:autoSpaceDN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20"/>
        <w:jc w:val="center"/>
        <w:rPr>
          <w:rFonts w:ascii="Times New Roman" w:hAnsi="Times New Roman"/>
          <w:b/>
          <w:color w:val="000000"/>
          <w:kern w:val="3"/>
          <w:sz w:val="28"/>
          <w:szCs w:val="28"/>
          <w:lang w:eastAsia="zh-CN" w:bidi="hi-I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ind w:firstLine="720"/>
        <w:jc w:val="center"/>
        <w:rPr>
          <w:rFonts w:ascii="Times New Roman" w:hAnsi="Times New Roman"/>
          <w:color w:val="000000"/>
          <w:kern w:val="3"/>
          <w:sz w:val="20"/>
          <w:szCs w:val="20"/>
          <w:lang w:eastAsia="zh-CN" w:bidi="hi-IN"/>
        </w:rPr>
      </w:pPr>
      <w:r w:rsidRPr="00DC565F">
        <w:rPr>
          <w:rFonts w:ascii="Times New Roman" w:hAnsi="Times New Roman"/>
          <w:b/>
          <w:color w:val="000000"/>
          <w:kern w:val="3"/>
          <w:sz w:val="28"/>
          <w:szCs w:val="28"/>
          <w:lang w:eastAsia="zh-CN" w:bidi="hi-IN"/>
        </w:rPr>
        <w:t>УВЕДОМЛЕНИЕ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680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об отказе в приеме документов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__________________________________________________________________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/>
        </w:rPr>
        <w:t>наименование Организации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уведомляет об отказе в приеме заявления о предоставлении муниципальной услуги___________________________________________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/>
        </w:rPr>
        <w:t>наименование муниципальной услуги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по следующим основаниям: __________________________________________________________________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284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0"/>
          <w:szCs w:val="20"/>
          <w:lang w:eastAsia="zh-CN"/>
        </w:rPr>
        <w:t>указывается одно или несколько оснований, указанных в п.2.8 административного регламента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28"/>
          <w:szCs w:val="28"/>
        </w:rPr>
        <w:t xml:space="preserve">После устранения оснований для отказа в приеме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 xml:space="preserve">заявления </w:t>
      </w:r>
      <w:r w:rsidRPr="00DC565F">
        <w:rPr>
          <w:rFonts w:ascii="Times New Roman" w:hAnsi="Times New Roman"/>
          <w:color w:val="000000"/>
          <w:kern w:val="3"/>
          <w:sz w:val="28"/>
          <w:szCs w:val="28"/>
        </w:rPr>
        <w:t xml:space="preserve">для предоставления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kern w:val="3"/>
          <w:sz w:val="28"/>
          <w:szCs w:val="28"/>
        </w:rPr>
        <w:t xml:space="preserve">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услуги Вы</w:t>
      </w:r>
      <w:r w:rsidRPr="00DC565F">
        <w:rPr>
          <w:rFonts w:ascii="Times New Roman" w:hAnsi="Times New Roman"/>
          <w:color w:val="000000"/>
          <w:kern w:val="3"/>
          <w:sz w:val="28"/>
          <w:szCs w:val="28"/>
        </w:rPr>
        <w:t xml:space="preserve"> вправе повторно обратиться для получения </w:t>
      </w:r>
      <w:r w:rsidRPr="00DC565F">
        <w:rPr>
          <w:rFonts w:ascii="Times New Roman" w:hAnsi="Times New Roman"/>
          <w:color w:val="000000"/>
          <w:kern w:val="3"/>
          <w:sz w:val="28"/>
          <w:szCs w:val="28"/>
          <w:lang w:eastAsia="zh-CN"/>
        </w:rPr>
        <w:t>муниципальной</w:t>
      </w:r>
      <w:r w:rsidRPr="00DC565F">
        <w:rPr>
          <w:rFonts w:ascii="Times New Roman" w:hAnsi="Times New Roman"/>
          <w:color w:val="000000"/>
          <w:kern w:val="3"/>
          <w:sz w:val="28"/>
          <w:szCs w:val="28"/>
        </w:rPr>
        <w:t xml:space="preserve"> услуги.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kern w:val="3"/>
          <w:sz w:val="28"/>
          <w:szCs w:val="28"/>
        </w:rPr>
      </w:pPr>
    </w:p>
    <w:tbl>
      <w:tblPr>
        <w:tblW w:w="9075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3795"/>
        <w:gridCol w:w="2430"/>
        <w:gridCol w:w="2850"/>
      </w:tblGrid>
      <w:tr w:rsidR="00423C87" w:rsidRPr="0086709B" w:rsidTr="00BB1E8D">
        <w:tc>
          <w:tcPr>
            <w:tcW w:w="37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kern w:val="3"/>
                <w:sz w:val="16"/>
                <w:szCs w:val="16"/>
                <w:lang w:eastAsia="zh-CN"/>
              </w:rPr>
            </w:pP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Должность лица, подписавшего уведомление</w:t>
            </w:r>
          </w:p>
        </w:tc>
        <w:tc>
          <w:tcPr>
            <w:tcW w:w="243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lang w:eastAsia="zh-CN"/>
              </w:rPr>
              <w:t>(подпись)</w:t>
            </w:r>
          </w:p>
        </w:tc>
        <w:tc>
          <w:tcPr>
            <w:tcW w:w="2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680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lang w:eastAsia="zh-CN"/>
              </w:rPr>
              <w:t>(инициалы, фамилия)</w:t>
            </w:r>
          </w:p>
        </w:tc>
      </w:tr>
    </w:tbl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17"/>
        <w:jc w:val="both"/>
        <w:textAlignment w:val="baseline"/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17"/>
        <w:jc w:val="both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  <w:r w:rsidRPr="00DC565F"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  <w:t>ФИО, должность телефон исполнителя</w:t>
      </w: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17"/>
        <w:jc w:val="both"/>
        <w:textAlignment w:val="baseline"/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widowControl w:val="0"/>
        <w:suppressAutoHyphens/>
        <w:autoSpaceDN w:val="0"/>
        <w:spacing w:after="0" w:line="240" w:lineRule="auto"/>
        <w:ind w:firstLine="17"/>
        <w:jc w:val="both"/>
        <w:textAlignment w:val="baseline"/>
        <w:rPr>
          <w:rFonts w:ascii="Times New Roman" w:hAnsi="Times New Roman"/>
          <w:color w:val="000000"/>
          <w:kern w:val="3"/>
          <w:sz w:val="18"/>
          <w:szCs w:val="20"/>
          <w:lang w:eastAsia="zh-CN"/>
        </w:rPr>
      </w:pPr>
    </w:p>
    <w:tbl>
      <w:tblPr>
        <w:tblW w:w="10490" w:type="dxa"/>
        <w:tblInd w:w="-431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104"/>
        <w:gridCol w:w="5386"/>
      </w:tblGrid>
      <w:tr w:rsidR="00423C87" w:rsidRPr="0086709B" w:rsidTr="00BB1E8D"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>Отправлено Заявителю почтовым отправлением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             __________________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/>
              </w:rPr>
              <w:t>подпись должностного лица            инициалы, фамилия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/>
              </w:rPr>
              <w:t>дата</w:t>
            </w:r>
          </w:p>
        </w:tc>
      </w:tr>
      <w:tr w:rsidR="00423C87" w:rsidRPr="0086709B" w:rsidTr="00BB1E8D">
        <w:tc>
          <w:tcPr>
            <w:tcW w:w="5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color w:val="000000"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18"/>
                <w:szCs w:val="20"/>
                <w:lang w:eastAsia="zh-CN"/>
              </w:rPr>
              <w:t>Отправлено в Личный кабинет Заявителя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8"/>
                <w:szCs w:val="28"/>
                <w:lang w:eastAsia="zh-CN"/>
              </w:rPr>
              <w:t>___________                _______________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/>
              </w:rPr>
              <w:t>подпись должностного лица           инициалы, фамилия</w:t>
            </w:r>
          </w:p>
          <w:p w:rsidR="00423C87" w:rsidRPr="00DC565F" w:rsidRDefault="00423C87" w:rsidP="00AE217D">
            <w:pPr>
              <w:widowControl w:val="0"/>
              <w:suppressAutoHyphens/>
              <w:autoSpaceDN w:val="0"/>
              <w:spacing w:after="0" w:line="240" w:lineRule="auto"/>
              <w:ind w:firstLine="17"/>
              <w:jc w:val="both"/>
              <w:textAlignment w:val="baseline"/>
              <w:rPr>
                <w:rFonts w:ascii="Times New Roman" w:hAnsi="Times New Roman"/>
                <w:kern w:val="3"/>
                <w:sz w:val="18"/>
                <w:szCs w:val="20"/>
                <w:lang w:eastAsia="zh-CN"/>
              </w:rPr>
            </w:pPr>
            <w:r w:rsidRPr="00DC565F">
              <w:rPr>
                <w:rFonts w:ascii="Times New Roman" w:hAnsi="Times New Roman"/>
                <w:color w:val="000000"/>
                <w:kern w:val="3"/>
                <w:sz w:val="20"/>
                <w:szCs w:val="20"/>
                <w:lang w:eastAsia="zh-CN"/>
              </w:rPr>
              <w:t>дата</w:t>
            </w:r>
          </w:p>
        </w:tc>
      </w:tr>
    </w:tbl>
    <w:p w:rsidR="00423C87" w:rsidRPr="00DC565F" w:rsidRDefault="00423C87" w:rsidP="00AE217D">
      <w:pPr>
        <w:widowControl w:val="0"/>
        <w:suppressAutoHyphens/>
        <w:autoSpaceDE w:val="0"/>
        <w:autoSpaceDN w:val="0"/>
        <w:spacing w:after="0" w:line="240" w:lineRule="auto"/>
        <w:ind w:left="4111"/>
        <w:jc w:val="center"/>
        <w:textAlignment w:val="baseline"/>
        <w:rPr>
          <w:rFonts w:ascii="Times New Roman" w:hAnsi="Times New Roman"/>
          <w:kern w:val="3"/>
          <w:sz w:val="18"/>
          <w:szCs w:val="20"/>
          <w:lang w:eastAsia="zh-CN"/>
        </w:rPr>
      </w:pPr>
    </w:p>
    <w:p w:rsidR="00423C87" w:rsidRPr="00DC565F" w:rsidRDefault="00423C87" w:rsidP="00AE217D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/>
          <w:kern w:val="3"/>
          <w:sz w:val="24"/>
          <w:szCs w:val="24"/>
          <w:lang w:eastAsia="zh-CN"/>
        </w:rPr>
      </w:pPr>
    </w:p>
    <w:p w:rsidR="00423C87" w:rsidRPr="00DC565F" w:rsidRDefault="00423C87" w:rsidP="00AE217D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3C87" w:rsidRPr="00DC565F" w:rsidRDefault="00423C87" w:rsidP="00AE217D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3C87" w:rsidRPr="00DC565F" w:rsidRDefault="00423C87" w:rsidP="00AE217D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3C87" w:rsidRPr="00DC565F" w:rsidRDefault="00423C87">
      <w:pPr>
        <w:rPr>
          <w:rFonts w:ascii="Times New Roman" w:hAnsi="Times New Roman"/>
        </w:rPr>
      </w:pPr>
    </w:p>
    <w:sectPr w:rsidR="00423C87" w:rsidRPr="00DC565F" w:rsidSect="00847A6C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7899"/>
    <w:multiLevelType w:val="multilevel"/>
    <w:tmpl w:val="99BC3124"/>
    <w:lvl w:ilvl="0">
      <w:start w:val="1"/>
      <w:numFmt w:val="none"/>
      <w:suff w:val="nothing"/>
      <w:lvlText w:val="%1"/>
      <w:lvlJc w:val="left"/>
      <w:rPr>
        <w:rFonts w:cs="Times New Roman"/>
      </w:rPr>
    </w:lvl>
    <w:lvl w:ilvl="1">
      <w:start w:val="1"/>
      <w:numFmt w:val="none"/>
      <w:suff w:val="nothing"/>
      <w:lvlText w:val="%2"/>
      <w:lvlJc w:val="left"/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none"/>
      <w:suff w:val="nothing"/>
      <w:lvlText w:val="%4"/>
      <w:lvlJc w:val="left"/>
      <w:rPr>
        <w:rFonts w:cs="Times New Roman"/>
      </w:rPr>
    </w:lvl>
    <w:lvl w:ilvl="4">
      <w:start w:val="1"/>
      <w:numFmt w:val="none"/>
      <w:suff w:val="nothing"/>
      <w:lvlText w:val="%5"/>
      <w:lvlJc w:val="left"/>
      <w:rPr>
        <w:rFonts w:cs="Times New Roman"/>
      </w:rPr>
    </w:lvl>
    <w:lvl w:ilvl="5">
      <w:start w:val="1"/>
      <w:numFmt w:val="none"/>
      <w:suff w:val="nothing"/>
      <w:lvlText w:val="%6"/>
      <w:lvlJc w:val="left"/>
      <w:rPr>
        <w:rFonts w:cs="Times New Roman"/>
      </w:rPr>
    </w:lvl>
    <w:lvl w:ilvl="6">
      <w:start w:val="1"/>
      <w:numFmt w:val="none"/>
      <w:suff w:val="nothing"/>
      <w:lvlText w:val="%7"/>
      <w:lvlJc w:val="left"/>
      <w:rPr>
        <w:rFonts w:cs="Times New Roman"/>
      </w:rPr>
    </w:lvl>
    <w:lvl w:ilvl="7">
      <w:start w:val="1"/>
      <w:numFmt w:val="none"/>
      <w:suff w:val="nothing"/>
      <w:lvlText w:val="%8"/>
      <w:lvlJc w:val="left"/>
      <w:rPr>
        <w:rFonts w:cs="Times New Roman"/>
      </w:rPr>
    </w:lvl>
    <w:lvl w:ilvl="8">
      <w:start w:val="1"/>
      <w:numFmt w:val="none"/>
      <w:suff w:val="nothing"/>
      <w:lvlText w:val="%9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17D"/>
    <w:rsid w:val="000031F3"/>
    <w:rsid w:val="000C562E"/>
    <w:rsid w:val="00151AB5"/>
    <w:rsid w:val="00185DA3"/>
    <w:rsid w:val="00283C1F"/>
    <w:rsid w:val="00285DB8"/>
    <w:rsid w:val="003F2017"/>
    <w:rsid w:val="00423C87"/>
    <w:rsid w:val="00463C93"/>
    <w:rsid w:val="005958A4"/>
    <w:rsid w:val="00634288"/>
    <w:rsid w:val="007928FC"/>
    <w:rsid w:val="0081202C"/>
    <w:rsid w:val="00847A6C"/>
    <w:rsid w:val="0086709B"/>
    <w:rsid w:val="00A83CE6"/>
    <w:rsid w:val="00AB725B"/>
    <w:rsid w:val="00AE217D"/>
    <w:rsid w:val="00B20A12"/>
    <w:rsid w:val="00B65927"/>
    <w:rsid w:val="00BB1E8D"/>
    <w:rsid w:val="00BE6850"/>
    <w:rsid w:val="00C44EE7"/>
    <w:rsid w:val="00CE3E95"/>
    <w:rsid w:val="00D054DC"/>
    <w:rsid w:val="00DC565F"/>
    <w:rsid w:val="00E53BF8"/>
    <w:rsid w:val="00EC781E"/>
    <w:rsid w:val="00ED5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A6C"/>
    <w:pPr>
      <w:spacing w:after="160" w:line="259" w:lineRule="auto"/>
    </w:pPr>
    <w:rPr>
      <w:lang w:eastAsia="en-US"/>
    </w:rPr>
  </w:style>
  <w:style w:type="paragraph" w:styleId="Heading1">
    <w:name w:val="heading 1"/>
    <w:basedOn w:val="Standard"/>
    <w:next w:val="Standard"/>
    <w:link w:val="Heading1Char"/>
    <w:uiPriority w:val="99"/>
    <w:qFormat/>
    <w:rsid w:val="007928FC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Standard"/>
    <w:next w:val="Standard"/>
    <w:link w:val="Heading2Char"/>
    <w:uiPriority w:val="99"/>
    <w:qFormat/>
    <w:rsid w:val="007928FC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28FC"/>
    <w:rPr>
      <w:rFonts w:ascii="Liberation Serif" w:hAnsi="Liberation Serif" w:cs="Arial"/>
      <w:b/>
      <w:kern w:val="3"/>
      <w:sz w:val="24"/>
      <w:szCs w:val="24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928FC"/>
    <w:rPr>
      <w:rFonts w:ascii="Liberation Serif" w:hAnsi="Liberation Serif" w:cs="Arial"/>
      <w:b/>
      <w:kern w:val="3"/>
      <w:sz w:val="24"/>
      <w:szCs w:val="24"/>
      <w:lang w:eastAsia="zh-CN" w:bidi="hi-IN"/>
    </w:rPr>
  </w:style>
  <w:style w:type="paragraph" w:customStyle="1" w:styleId="Standard">
    <w:name w:val="Standard"/>
    <w:uiPriority w:val="99"/>
    <w:rsid w:val="00AE217D"/>
    <w:pPr>
      <w:suppressAutoHyphens/>
      <w:autoSpaceDN w:val="0"/>
      <w:textAlignment w:val="baseline"/>
    </w:pPr>
    <w:rPr>
      <w:rFonts w:ascii="Liberation Serif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AE217D"/>
    <w:pPr>
      <w:spacing w:after="140" w:line="276" w:lineRule="auto"/>
    </w:pPr>
  </w:style>
  <w:style w:type="paragraph" w:customStyle="1" w:styleId="ConsPlusNormal">
    <w:name w:val="ConsPlusNormal"/>
    <w:uiPriority w:val="99"/>
    <w:rsid w:val="00AE217D"/>
    <w:pPr>
      <w:widowControl w:val="0"/>
      <w:suppressAutoHyphens/>
      <w:autoSpaceDN w:val="0"/>
      <w:ind w:firstLine="720"/>
      <w:textAlignment w:val="baseline"/>
    </w:pPr>
    <w:rPr>
      <w:rFonts w:ascii="Arial" w:hAnsi="Arial" w:cs="Arial"/>
      <w:kern w:val="3"/>
      <w:sz w:val="20"/>
      <w:szCs w:val="20"/>
      <w:lang w:eastAsia="ar-SA"/>
    </w:rPr>
  </w:style>
  <w:style w:type="character" w:customStyle="1" w:styleId="StrongEmphasis">
    <w:name w:val="Strong Emphasis"/>
    <w:basedOn w:val="DefaultParagraphFont"/>
    <w:uiPriority w:val="99"/>
    <w:rsid w:val="00AE217D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0C562E"/>
    <w:rPr>
      <w:rFonts w:cs="Times New Roman"/>
      <w:color w:val="0563C1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C562E"/>
    <w:rPr>
      <w:rFonts w:cs="Times New Roman"/>
      <w:color w:val="605E5C"/>
      <w:shd w:val="clear" w:color="auto" w:fill="E1DFDD"/>
    </w:rPr>
  </w:style>
  <w:style w:type="paragraph" w:customStyle="1" w:styleId="TableContents">
    <w:name w:val="Table Contents"/>
    <w:basedOn w:val="Standard"/>
    <w:uiPriority w:val="99"/>
    <w:rsid w:val="00285DB8"/>
    <w:pPr>
      <w:widowControl w:val="0"/>
      <w:suppressLineNumbers/>
    </w:pPr>
    <w:rPr>
      <w:rFonts w:ascii="Times New Roman" w:hAnsi="Times New Roman" w:cs="Tahoma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arant.tambov.gov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3658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37.tmbreg.ru/musl/administrativnye-reglamenty.htm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arant.tambov.gov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388</TotalTime>
  <Pages>26</Pages>
  <Words>7636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obraz2@dnevnik.ru</dc:creator>
  <cp:keywords/>
  <dc:description/>
  <cp:lastModifiedBy>comp5</cp:lastModifiedBy>
  <cp:revision>15</cp:revision>
  <cp:lastPrinted>2023-01-09T07:40:00Z</cp:lastPrinted>
  <dcterms:created xsi:type="dcterms:W3CDTF">2022-12-20T13:33:00Z</dcterms:created>
  <dcterms:modified xsi:type="dcterms:W3CDTF">2023-01-16T06:23:00Z</dcterms:modified>
</cp:coreProperties>
</file>